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B0" w:rsidRPr="009214B0" w:rsidRDefault="009214B0" w:rsidP="009214B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214B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214B0" w:rsidRPr="009214B0" w:rsidRDefault="009214B0" w:rsidP="009214B0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214B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Ind w:w="4977" w:type="dxa"/>
        <w:tblLook w:val="0000" w:firstRow="0" w:lastRow="0" w:firstColumn="0" w:lastColumn="0" w:noHBand="0" w:noVBand="0"/>
      </w:tblPr>
      <w:tblGrid>
        <w:gridCol w:w="4860"/>
      </w:tblGrid>
      <w:tr w:rsidR="009214B0" w:rsidRPr="009214B0" w:rsidTr="00D943CD">
        <w:trPr>
          <w:trHeight w:val="405"/>
        </w:trPr>
        <w:tc>
          <w:tcPr>
            <w:tcW w:w="4860" w:type="dxa"/>
          </w:tcPr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Сарыевское</w:t>
            </w:r>
          </w:p>
          <w:p w:rsidR="009214B0" w:rsidRPr="009214B0" w:rsidRDefault="009214B0" w:rsidP="0092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17.01.2019 г.    №  08</w:t>
            </w:r>
          </w:p>
        </w:tc>
      </w:tr>
    </w:tbl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УВЕДОМЛЕНИЕ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о наличии цифровых финансовых активов,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 xml:space="preserve">цифровых прав, включающих одновременно </w:t>
      </w:r>
      <w:proofErr w:type="gramStart"/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цифровые</w:t>
      </w:r>
      <w:proofErr w:type="gramEnd"/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финансовые активы и иные цифровые права,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Courier New"/>
          <w:b/>
          <w:bCs/>
          <w:color w:val="26282F"/>
          <w:sz w:val="28"/>
          <w:szCs w:val="28"/>
          <w:lang w:eastAsia="ru-RU"/>
        </w:rPr>
        <w:t>утилитарных цифровых прав, цифровой валюты</w:t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816"/>
      </w:tblGrid>
      <w:tr w:rsidR="009214B0" w:rsidRPr="009214B0" w:rsidTr="00D943CD">
        <w:trPr>
          <w:trHeight w:val="464"/>
        </w:trPr>
        <w:tc>
          <w:tcPr>
            <w:tcW w:w="7621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187959</wp:posOffset>
                      </wp:positionV>
                      <wp:extent cx="46386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.55pt;margin-top:14.8pt;width:36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qI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xMRqfj0dk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"/>
                  </w:pict>
                </mc:Fallback>
              </mc:AlternateContent>
            </w:r>
            <w:r w:rsidRPr="009214B0">
              <w:rPr>
                <w:rFonts w:ascii="Times New Roman" w:hAnsi="Times New Roman"/>
                <w:sz w:val="28"/>
                <w:szCs w:val="28"/>
              </w:rPr>
              <w:t xml:space="preserve">     Я,                                                                                   </w:t>
            </w:r>
          </w:p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14B0">
              <w:rPr>
                <w:rFonts w:ascii="Times New Roman" w:hAnsi="Times New Roman"/>
              </w:rPr>
              <w:t>(фамилия, имя, отчество)</w:t>
            </w:r>
          </w:p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214B0" w:rsidRPr="009214B0" w:rsidRDefault="009214B0" w:rsidP="009214B0">
            <w:pPr>
              <w:widowControl w:val="0"/>
              <w:tabs>
                <w:tab w:val="left" w:pos="1966"/>
                <w:tab w:val="left" w:pos="2416"/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14B0">
              <w:rPr>
                <w:rFonts w:ascii="Times New Roman" w:hAnsi="Times New Roman"/>
                <w:sz w:val="28"/>
                <w:szCs w:val="28"/>
              </w:rPr>
              <w:t xml:space="preserve">                , уведомляю</w:t>
            </w:r>
          </w:p>
        </w:tc>
      </w:tr>
    </w:tbl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  наличии   у   меня,    моей    супруги    (моего   супруга),    несовершеннолетнего ребенка (</w:t>
      </w:r>
      <w:proofErr w:type="gramStart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 следующего имущества:</w:t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Цифровые финансовые активы, цифровые права, включающие</w:t>
      </w:r>
      <w:bookmarkEnd w:id="1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цифровые финансовые активы и иные цифровые права</w:t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126"/>
      </w:tblGrid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цифрового финансового актива или цифрового права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Утилитарные цифровые права</w:t>
      </w:r>
    </w:p>
    <w:bookmarkEnd w:id="2"/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268"/>
      </w:tblGrid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Уникальное условное обозначение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инвестиций (руб.)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 операторе инвестиционной платформы </w:t>
            </w: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bookmarkStart w:id="3" w:name="sub_1003"/>
    </w:p>
    <w:p w:rsidR="009214B0" w:rsidRPr="009214B0" w:rsidRDefault="009214B0" w:rsidP="009214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Цифровая валюта</w:t>
      </w:r>
    </w:p>
    <w:bookmarkEnd w:id="3"/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2908"/>
      </w:tblGrid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B0" w:rsidRPr="009214B0" w:rsidTr="00D943CD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173354</wp:posOffset>
                </wp:positionV>
                <wp:extent cx="10763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1pt;margin-top:13.65pt;width:8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"/>
            </w:pict>
          </mc:Fallback>
        </mc:AlternateContent>
      </w:r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9214B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9214B0" w:rsidRPr="009214B0" w:rsidTr="00D943CD">
        <w:tc>
          <w:tcPr>
            <w:tcW w:w="4762" w:type="dxa"/>
            <w:tcBorders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214B0" w:rsidRPr="009214B0" w:rsidTr="00D943C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214B0" w:rsidRPr="009214B0" w:rsidTr="00D943C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214B0" w:rsidRPr="009214B0" w:rsidTr="00D943CD">
        <w:tc>
          <w:tcPr>
            <w:tcW w:w="4762" w:type="dxa"/>
            <w:tcBorders>
              <w:top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874" w:type="dxa"/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9214B0" w:rsidRPr="009214B0" w:rsidRDefault="009214B0" w:rsidP="0092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4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и дата)</w:t>
            </w:r>
          </w:p>
        </w:tc>
      </w:tr>
    </w:tbl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4B0" w:rsidRPr="009214B0" w:rsidRDefault="009214B0" w:rsidP="009214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9214B0" w:rsidRPr="009214B0" w:rsidRDefault="009214B0" w:rsidP="009214B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Пункт 10 Приложения № 1 изложить в следующей редакции:</w:t>
      </w:r>
    </w:p>
    <w:p w:rsidR="009214B0" w:rsidRPr="009214B0" w:rsidRDefault="009214B0" w:rsidP="009214B0">
      <w:pPr>
        <w:tabs>
          <w:tab w:val="left" w:pos="138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доходах, об имуществе и обязательствах имущественного характера лица, замещающего должность муниципальной службы муниципального образования  Сарыевское, его супруги (супруга) и несовершеннолетних детей и сведения о </w:t>
      </w:r>
      <w:r w:rsidRPr="009214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утвержденным постановлением местной</w:t>
      </w:r>
      <w:proofErr w:type="gramEnd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размещаются на официальном сайте и предоставляются общероссийским средствам массовой информации для опубликования по их запросам.</w:t>
      </w:r>
      <w:r w:rsidRPr="00921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4B0" w:rsidRPr="009214B0" w:rsidRDefault="009214B0" w:rsidP="009214B0">
      <w:pPr>
        <w:tabs>
          <w:tab w:val="left" w:pos="138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Постановление вступает в силу со дня его официального опубликования</w:t>
      </w: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14B0" w:rsidRPr="009214B0" w:rsidRDefault="009214B0" w:rsidP="009214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главы местной администрации                                     О.А. </w:t>
      </w:r>
      <w:proofErr w:type="spellStart"/>
      <w:r w:rsidRPr="00921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Куранова</w:t>
      </w:r>
      <w:proofErr w:type="spellEnd"/>
    </w:p>
    <w:p w:rsidR="009214B0" w:rsidRPr="009214B0" w:rsidRDefault="009214B0" w:rsidP="00921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B0" w:rsidRPr="009214B0" w:rsidRDefault="009214B0" w:rsidP="009214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214B0" w:rsidRPr="009214B0" w:rsidRDefault="009214B0" w:rsidP="009214B0">
      <w:pPr>
        <w:spacing w:after="120" w:line="240" w:lineRule="auto"/>
        <w:ind w:firstLine="741"/>
        <w:jc w:val="both"/>
        <w:rPr>
          <w:rFonts w:ascii="Calibri" w:eastAsia="Calibri" w:hAnsi="Calibri" w:cs="Times New Roman"/>
        </w:rPr>
      </w:pPr>
    </w:p>
    <w:p w:rsidR="009556A3" w:rsidRDefault="009556A3"/>
    <w:sectPr w:rsidR="009556A3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B2" w:rsidRDefault="00BF78B2" w:rsidP="009214B0">
      <w:pPr>
        <w:spacing w:after="0" w:line="240" w:lineRule="auto"/>
      </w:pPr>
      <w:r>
        <w:separator/>
      </w:r>
    </w:p>
  </w:endnote>
  <w:endnote w:type="continuationSeparator" w:id="0">
    <w:p w:rsidR="00BF78B2" w:rsidRDefault="00BF78B2" w:rsidP="009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B2" w:rsidRDefault="00BF78B2" w:rsidP="009214B0">
      <w:pPr>
        <w:spacing w:after="0" w:line="240" w:lineRule="auto"/>
      </w:pPr>
      <w:r>
        <w:separator/>
      </w:r>
    </w:p>
  </w:footnote>
  <w:footnote w:type="continuationSeparator" w:id="0">
    <w:p w:rsidR="00BF78B2" w:rsidRDefault="00BF78B2" w:rsidP="009214B0">
      <w:pPr>
        <w:spacing w:after="0" w:line="240" w:lineRule="auto"/>
      </w:pPr>
      <w:r>
        <w:continuationSeparator/>
      </w:r>
    </w:p>
  </w:footnote>
  <w:footnote w:id="1">
    <w:p w:rsidR="009214B0" w:rsidRPr="00D42C8D" w:rsidRDefault="009214B0" w:rsidP="009214B0">
      <w:pPr>
        <w:pStyle w:val="a3"/>
        <w:rPr>
          <w:rFonts w:ascii="Times New Roman" w:hAnsi="Times New Roman"/>
        </w:rPr>
      </w:pPr>
      <w:r w:rsidRPr="00D42C8D">
        <w:rPr>
          <w:rStyle w:val="a6"/>
          <w:rFonts w:ascii="Times New Roman" w:hAnsi="Times New Roman"/>
        </w:rPr>
        <w:footnoteRef/>
      </w:r>
      <w:r w:rsidRPr="00D42C8D">
        <w:rPr>
          <w:rFonts w:ascii="Times New Roman" w:hAnsi="Times New Roman"/>
        </w:rPr>
        <w:t xml:space="preserve"> </w:t>
      </w:r>
      <w:proofErr w:type="gramStart"/>
      <w:r w:rsidRPr="00D42C8D">
        <w:rPr>
          <w:rFonts w:ascii="Times New Roman" w:hAnsi="Times New Roman"/>
          <w:szCs w:val="28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proofErr w:type="gramEnd"/>
    </w:p>
  </w:footnote>
  <w:footnote w:id="2">
    <w:p w:rsidR="009214B0" w:rsidRPr="00D42C8D" w:rsidRDefault="009214B0" w:rsidP="009214B0">
      <w:pPr>
        <w:pStyle w:val="a3"/>
        <w:rPr>
          <w:rFonts w:ascii="Times New Roman" w:hAnsi="Times New Roman"/>
        </w:rPr>
      </w:pPr>
      <w:r w:rsidRPr="00D42C8D">
        <w:rPr>
          <w:rStyle w:val="a6"/>
          <w:rFonts w:ascii="Times New Roman" w:hAnsi="Times New Roman"/>
        </w:rPr>
        <w:footnoteRef/>
      </w:r>
      <w:r w:rsidRPr="00D42C8D">
        <w:rPr>
          <w:rFonts w:ascii="Times New Roman" w:hAnsi="Times New Roman"/>
        </w:rPr>
        <w:t xml:space="preserve"> </w:t>
      </w:r>
      <w:r w:rsidRPr="00D42C8D">
        <w:rPr>
          <w:rFonts w:ascii="Times New Roman" w:hAnsi="Times New Roman"/>
          <w:szCs w:val="28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9214B0" w:rsidRPr="004206FC" w:rsidRDefault="009214B0" w:rsidP="009214B0">
      <w:pPr>
        <w:pStyle w:val="a3"/>
        <w:rPr>
          <w:rFonts w:ascii="Times New Roman" w:hAnsi="Times New Roman"/>
        </w:rPr>
      </w:pPr>
      <w:r w:rsidRPr="004206FC">
        <w:rPr>
          <w:rStyle w:val="a6"/>
          <w:rFonts w:ascii="Times New Roman" w:hAnsi="Times New Roman"/>
        </w:rPr>
        <w:footnoteRef/>
      </w:r>
      <w:r w:rsidRPr="004206FC">
        <w:rPr>
          <w:rFonts w:ascii="Times New Roman" w:hAnsi="Times New Roman"/>
        </w:rPr>
        <w:t xml:space="preserve"> </w:t>
      </w:r>
      <w:r w:rsidRPr="004206FC">
        <w:rPr>
          <w:rFonts w:ascii="Times New Roman" w:hAnsi="Times New Roman"/>
          <w:szCs w:val="2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9214B0" w:rsidRPr="004206FC" w:rsidRDefault="009214B0" w:rsidP="009214B0">
      <w:pPr>
        <w:pStyle w:val="a3"/>
        <w:rPr>
          <w:rFonts w:ascii="Times New Roman" w:hAnsi="Times New Roman"/>
          <w:szCs w:val="28"/>
        </w:rPr>
      </w:pPr>
      <w:r w:rsidRPr="004206FC">
        <w:rPr>
          <w:rStyle w:val="a6"/>
          <w:rFonts w:ascii="Times New Roman" w:hAnsi="Times New Roman"/>
        </w:rPr>
        <w:footnoteRef/>
      </w:r>
      <w:r w:rsidRPr="004206FC">
        <w:rPr>
          <w:rFonts w:ascii="Times New Roman" w:hAnsi="Times New Roman"/>
        </w:rPr>
        <w:t xml:space="preserve"> </w:t>
      </w:r>
      <w:r w:rsidRPr="004206FC">
        <w:rPr>
          <w:rFonts w:ascii="Times New Roman" w:hAnsi="Times New Roman"/>
          <w:szCs w:val="28"/>
        </w:rPr>
        <w:t xml:space="preserve">Указываются наименование оператора </w:t>
      </w:r>
      <w:proofErr w:type="spellStart"/>
      <w:r w:rsidRPr="004206FC">
        <w:rPr>
          <w:rFonts w:ascii="Times New Roman" w:hAnsi="Times New Roman"/>
          <w:szCs w:val="28"/>
        </w:rPr>
        <w:t>инвестиционн</w:t>
      </w:r>
      <w:proofErr w:type="spellEnd"/>
    </w:p>
    <w:p w:rsidR="009214B0" w:rsidRPr="004206FC" w:rsidRDefault="009214B0" w:rsidP="009214B0">
      <w:pPr>
        <w:pStyle w:val="a3"/>
        <w:rPr>
          <w:rFonts w:ascii="Times New Roman" w:hAnsi="Times New Roman"/>
        </w:rPr>
      </w:pPr>
      <w:proofErr w:type="gramStart"/>
      <w:r w:rsidRPr="004206FC">
        <w:rPr>
          <w:rFonts w:ascii="Times New Roman" w:hAnsi="Times New Roman"/>
          <w:szCs w:val="28"/>
        </w:rPr>
        <w:t>ой</w:t>
      </w:r>
      <w:proofErr w:type="gramEnd"/>
      <w:r w:rsidRPr="004206FC">
        <w:rPr>
          <w:rFonts w:ascii="Times New Roman" w:hAnsi="Times New Roman"/>
          <w:szCs w:val="28"/>
        </w:rPr>
        <w:t xml:space="preserve"> платформы, его идентификационный номер налогоплательщика и основной государственный регистрационный номер.</w:t>
      </w:r>
      <w:r>
        <w:rPr>
          <w:rFonts w:ascii="Times New Roman" w:hAnsi="Times New Roman"/>
          <w:szCs w:val="28"/>
        </w:rPr>
        <w:t xml:space="preserve">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42"/>
    <w:rsid w:val="00450C42"/>
    <w:rsid w:val="00606C10"/>
    <w:rsid w:val="00685B5C"/>
    <w:rsid w:val="009214B0"/>
    <w:rsid w:val="009556A3"/>
    <w:rsid w:val="00BF78B2"/>
    <w:rsid w:val="00D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4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4B0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9214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214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4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4B0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9214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214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</cp:lastModifiedBy>
  <cp:revision>2</cp:revision>
  <cp:lastPrinted>2021-04-08T11:28:00Z</cp:lastPrinted>
  <dcterms:created xsi:type="dcterms:W3CDTF">2021-04-08T16:37:00Z</dcterms:created>
  <dcterms:modified xsi:type="dcterms:W3CDTF">2021-04-08T16:37:00Z</dcterms:modified>
</cp:coreProperties>
</file>