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</w:t>
      </w:r>
      <w:r w:rsidRPr="006A7B9A">
        <w:rPr>
          <w:rFonts w:ascii="Times New Roman" w:eastAsia="Times New Roman" w:hAnsi="Times New Roman"/>
          <w:bCs/>
          <w:sz w:val="32"/>
          <w:szCs w:val="32"/>
          <w:lang w:eastAsia="ar-SA"/>
        </w:rPr>
        <w:t>САРЫЕВСКОЕ</w:t>
      </w:r>
    </w:p>
    <w:p w:rsidR="00382C79" w:rsidRPr="006A7B9A" w:rsidRDefault="00382C79" w:rsidP="006A7B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B9A">
        <w:rPr>
          <w:rFonts w:ascii="Times New Roman" w:eastAsia="Times New Roman" w:hAnsi="Times New Roman"/>
          <w:bCs/>
          <w:spacing w:val="-10"/>
          <w:sz w:val="28"/>
          <w:szCs w:val="28"/>
          <w:lang w:eastAsia="ar-SA"/>
        </w:rPr>
        <w:t>ВЯЗНИКОВСКОГО</w:t>
      </w:r>
      <w:r w:rsidRPr="006A7B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ВЛАДИМИРСКОЙ ОБЛАСТИ</w:t>
      </w:r>
    </w:p>
    <w:p w:rsidR="005A0325" w:rsidRDefault="005A0325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</w:p>
    <w:p w:rsidR="00382C79" w:rsidRDefault="00382C79" w:rsidP="00382C79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  <w:r w:rsidRPr="00D50E91"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  <w:t>ПОСТАНОВЛЕНИЕ</w:t>
      </w:r>
    </w:p>
    <w:p w:rsidR="00491CAC" w:rsidRDefault="00491CAC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2C79" w:rsidRPr="003D6CF3" w:rsidRDefault="00B53D81" w:rsidP="00382C79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.06</w:t>
      </w:r>
      <w:r w:rsidR="00B8385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 w:rsidR="000402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2022</w:t>
      </w:r>
      <w:r w:rsidR="00382C79" w:rsidRPr="00491C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№ </w:t>
      </w:r>
      <w:r w:rsidR="004144B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60</w:t>
      </w:r>
    </w:p>
    <w:p w:rsidR="00382C79" w:rsidRPr="00D50E91" w:rsidRDefault="00382C79" w:rsidP="00382C79">
      <w:pPr>
        <w:suppressAutoHyphens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0E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600"/>
        <w:gridCol w:w="4536"/>
      </w:tblGrid>
      <w:tr w:rsidR="00382C79" w:rsidRPr="00D50E91" w:rsidTr="0036299E">
        <w:trPr>
          <w:trHeight w:val="1292"/>
        </w:trPr>
        <w:tc>
          <w:tcPr>
            <w:tcW w:w="5600" w:type="dxa"/>
            <w:shd w:val="clear" w:color="auto" w:fill="auto"/>
          </w:tcPr>
          <w:p w:rsidR="00382C79" w:rsidRPr="00D50E91" w:rsidRDefault="0036299E" w:rsidP="004144B8">
            <w:pPr>
              <w:suppressAutoHyphens/>
              <w:spacing w:after="360" w:line="240" w:lineRule="auto"/>
              <w:ind w:left="-8"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О внесении изменений</w:t>
            </w:r>
            <w:r w:rsidR="006A7B9A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в приложение к постановлению администрации муниципального обра</w:t>
            </w:r>
            <w:r w:rsidR="004144B8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зования Сарыевское от 02.03</w:t>
            </w:r>
            <w:r w:rsidR="00797CE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.2015</w:t>
            </w:r>
            <w:r w:rsidR="005A0325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EC05EF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№ </w:t>
            </w:r>
            <w:r w:rsidR="00B00566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0</w:t>
            </w:r>
            <w:r w:rsidR="004144B8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82C79" w:rsidRPr="00D50E91" w:rsidRDefault="00382C79" w:rsidP="000472B0">
            <w:pPr>
              <w:suppressAutoHyphens/>
              <w:snapToGrid w:val="0"/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</w:tbl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B8">
        <w:rPr>
          <w:rFonts w:ascii="Times New Roman" w:hAnsi="Times New Roman"/>
          <w:sz w:val="28"/>
          <w:szCs w:val="28"/>
        </w:rPr>
        <w:t>Рассмотрев информацию Вязниковской межрайонной прокуратуры Владимирской области от 25.04.2022 № 2-07-2022, в соответствие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</w:t>
      </w:r>
      <w:r>
        <w:rPr>
          <w:rFonts w:ascii="Times New Roman" w:hAnsi="Times New Roman"/>
          <w:sz w:val="28"/>
          <w:szCs w:val="28"/>
        </w:rPr>
        <w:t>арыевское</w:t>
      </w:r>
      <w:r w:rsidRPr="004144B8">
        <w:rPr>
          <w:rFonts w:ascii="Times New Roman" w:hAnsi="Times New Roman"/>
          <w:sz w:val="28"/>
          <w:szCs w:val="28"/>
        </w:rPr>
        <w:t xml:space="preserve"> Вязниковского района Владимирской области  </w:t>
      </w:r>
      <w:proofErr w:type="gramStart"/>
      <w:r w:rsidRPr="004144B8">
        <w:rPr>
          <w:rFonts w:ascii="Times New Roman" w:hAnsi="Times New Roman"/>
          <w:sz w:val="28"/>
          <w:szCs w:val="28"/>
        </w:rPr>
        <w:t>п</w:t>
      </w:r>
      <w:proofErr w:type="gramEnd"/>
      <w:r w:rsidRPr="004144B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B8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144B8">
        <w:rPr>
          <w:rFonts w:ascii="Times New Roman" w:hAnsi="Times New Roman"/>
          <w:sz w:val="28"/>
          <w:szCs w:val="28"/>
        </w:rPr>
        <w:t xml:space="preserve"> муниципа</w:t>
      </w:r>
      <w:r w:rsidR="009660AF">
        <w:rPr>
          <w:rFonts w:ascii="Times New Roman" w:hAnsi="Times New Roman"/>
          <w:sz w:val="28"/>
          <w:szCs w:val="28"/>
        </w:rPr>
        <w:t>льного образования Сарыевское</w:t>
      </w:r>
      <w:r w:rsidRPr="004144B8">
        <w:rPr>
          <w:rFonts w:ascii="Times New Roman" w:hAnsi="Times New Roman"/>
          <w:sz w:val="28"/>
          <w:szCs w:val="28"/>
        </w:rPr>
        <w:t xml:space="preserve"> от 02.03.2015 № </w:t>
      </w:r>
      <w:r w:rsidR="009660AF">
        <w:rPr>
          <w:rFonts w:ascii="Times New Roman" w:hAnsi="Times New Roman"/>
          <w:sz w:val="28"/>
          <w:szCs w:val="28"/>
        </w:rPr>
        <w:t>09</w:t>
      </w:r>
      <w:r w:rsidRPr="004144B8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Pr="004144B8">
        <w:rPr>
          <w:rFonts w:ascii="Times New Roman" w:hAnsi="Times New Roman"/>
          <w:sz w:val="28"/>
          <w:szCs w:val="28"/>
        </w:rPr>
        <w:t>е-</w:t>
      </w:r>
      <w:proofErr w:type="gramEnd"/>
      <w:r w:rsidRPr="004144B8">
        <w:rPr>
          <w:rFonts w:ascii="Times New Roman" w:hAnsi="Times New Roman"/>
          <w:sz w:val="28"/>
          <w:szCs w:val="28"/>
        </w:rPr>
        <w:t xml:space="preserve"> Регламент) следующие изменения:</w:t>
      </w:r>
    </w:p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B8">
        <w:rPr>
          <w:rFonts w:ascii="Times New Roman" w:hAnsi="Times New Roman"/>
          <w:sz w:val="28"/>
          <w:szCs w:val="28"/>
        </w:rPr>
        <w:t>1.1.</w:t>
      </w:r>
      <w:r w:rsidRPr="004144B8">
        <w:rPr>
          <w:rFonts w:ascii="Times New Roman" w:hAnsi="Times New Roman"/>
          <w:sz w:val="28"/>
          <w:szCs w:val="28"/>
        </w:rPr>
        <w:tab/>
        <w:t>Пункт 1.2 раздела I Регламента дополнить абзацами следующего содержания:</w:t>
      </w:r>
    </w:p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B8">
        <w:rPr>
          <w:rFonts w:ascii="Times New Roman" w:hAnsi="Times New Roman"/>
          <w:sz w:val="28"/>
          <w:szCs w:val="28"/>
        </w:rPr>
        <w:t>«Для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назначения.</w:t>
      </w:r>
    </w:p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4B8">
        <w:rPr>
          <w:rFonts w:ascii="Times New Roman" w:hAnsi="Times New Roman"/>
          <w:sz w:val="28"/>
          <w:szCs w:val="28"/>
        </w:rPr>
        <w:t xml:space="preserve"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мелиоративными защитными лесными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Pr="004144B8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4144B8">
        <w:rPr>
          <w:rFonts w:ascii="Times New Roman" w:hAnsi="Times New Roman"/>
          <w:sz w:val="28"/>
          <w:szCs w:val="28"/>
        </w:rPr>
        <w:t>), объектами капитального строительства, некапитальными строениями,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законами, нестационарными торговыми объектами, а также</w:t>
      </w:r>
      <w:proofErr w:type="gramEnd"/>
      <w:r w:rsidRPr="004144B8">
        <w:rPr>
          <w:rFonts w:ascii="Times New Roman" w:hAnsi="Times New Roman"/>
          <w:sz w:val="28"/>
          <w:szCs w:val="28"/>
        </w:rPr>
        <w:t xml:space="preserve">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</w:t>
      </w:r>
      <w:proofErr w:type="gramStart"/>
      <w:r w:rsidRPr="004144B8">
        <w:rPr>
          <w:rFonts w:ascii="Times New Roman" w:hAnsi="Times New Roman"/>
          <w:sz w:val="28"/>
          <w:szCs w:val="28"/>
        </w:rPr>
        <w:t>.».</w:t>
      </w:r>
      <w:proofErr w:type="gramEnd"/>
    </w:p>
    <w:p w:rsidR="004144B8" w:rsidRPr="004144B8" w:rsidRDefault="004144B8" w:rsidP="0041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B8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144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4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6EAF" w:rsidRDefault="004144B8" w:rsidP="00414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44B8">
        <w:rPr>
          <w:rFonts w:ascii="Times New Roman" w:hAnsi="Times New Roman"/>
          <w:sz w:val="28"/>
          <w:szCs w:val="28"/>
        </w:rPr>
        <w:t>3. Постановление вступает в силу со дня его опубликования в газете «Маяк».</w:t>
      </w:r>
    </w:p>
    <w:p w:rsidR="00006EAF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EAF" w:rsidRPr="0036299E" w:rsidRDefault="00006EAF" w:rsidP="00006EA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C05EF" w:rsidRPr="0036299E" w:rsidRDefault="00EC05EF" w:rsidP="00EC05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местной администраци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                    </w:t>
      </w:r>
      <w:r w:rsidRPr="003629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797C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А.Н. Бражнов</w:t>
      </w: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Default="00EC05EF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80FE8" w:rsidRPr="0036299E" w:rsidRDefault="00180FE8" w:rsidP="00180FE8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ind w:firstLine="7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C05EF" w:rsidRPr="0036299E" w:rsidRDefault="00EC05EF" w:rsidP="00EC05E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77ECE" w:rsidRDefault="00577ECE" w:rsidP="00EC05EF">
      <w:pPr>
        <w:spacing w:after="120" w:line="240" w:lineRule="auto"/>
        <w:ind w:firstLine="741"/>
        <w:jc w:val="both"/>
      </w:pPr>
    </w:p>
    <w:sectPr w:rsidR="00577ECE" w:rsidSect="00FF1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73A"/>
    <w:multiLevelType w:val="multilevel"/>
    <w:tmpl w:val="7C461E3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C16C2"/>
    <w:multiLevelType w:val="multilevel"/>
    <w:tmpl w:val="9C641F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79"/>
    <w:rsid w:val="00006EAF"/>
    <w:rsid w:val="000317DF"/>
    <w:rsid w:val="000402F3"/>
    <w:rsid w:val="00132907"/>
    <w:rsid w:val="001415E4"/>
    <w:rsid w:val="00180FE8"/>
    <w:rsid w:val="002531B9"/>
    <w:rsid w:val="0036299E"/>
    <w:rsid w:val="00382C79"/>
    <w:rsid w:val="003D6CF3"/>
    <w:rsid w:val="003F61F3"/>
    <w:rsid w:val="004144B8"/>
    <w:rsid w:val="00464808"/>
    <w:rsid w:val="00491CAC"/>
    <w:rsid w:val="004D5B3E"/>
    <w:rsid w:val="004E480F"/>
    <w:rsid w:val="0051047D"/>
    <w:rsid w:val="00577ECE"/>
    <w:rsid w:val="005A0325"/>
    <w:rsid w:val="00631BCE"/>
    <w:rsid w:val="006975D8"/>
    <w:rsid w:val="006A32AD"/>
    <w:rsid w:val="006A7B9A"/>
    <w:rsid w:val="006B2695"/>
    <w:rsid w:val="006D4B58"/>
    <w:rsid w:val="00797CE3"/>
    <w:rsid w:val="00821874"/>
    <w:rsid w:val="00837782"/>
    <w:rsid w:val="0088150E"/>
    <w:rsid w:val="009660AF"/>
    <w:rsid w:val="009C7E9D"/>
    <w:rsid w:val="00A73655"/>
    <w:rsid w:val="00B00566"/>
    <w:rsid w:val="00B53D81"/>
    <w:rsid w:val="00B8385C"/>
    <w:rsid w:val="00BA5F60"/>
    <w:rsid w:val="00BF1E35"/>
    <w:rsid w:val="00C2429A"/>
    <w:rsid w:val="00D0063E"/>
    <w:rsid w:val="00D31832"/>
    <w:rsid w:val="00DB0B83"/>
    <w:rsid w:val="00E46AB2"/>
    <w:rsid w:val="00E541FC"/>
    <w:rsid w:val="00E6776D"/>
    <w:rsid w:val="00EC05EF"/>
    <w:rsid w:val="00FF0E32"/>
    <w:rsid w:val="00FF14D6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A73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7365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4">
    <w:name w:val="Strong"/>
    <w:basedOn w:val="a0"/>
    <w:uiPriority w:val="22"/>
    <w:qFormat/>
    <w:rsid w:val="00132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2DD8-BEFB-4BDF-8553-CA4FDAB4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2022-06-23T08:50:00Z</cp:lastPrinted>
  <dcterms:created xsi:type="dcterms:W3CDTF">2018-11-30T12:55:00Z</dcterms:created>
  <dcterms:modified xsi:type="dcterms:W3CDTF">2022-06-23T09:26:00Z</dcterms:modified>
</cp:coreProperties>
</file>