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5" w:rsidRDefault="00A461B6" w:rsidP="00A461B6">
      <w:pPr>
        <w:jc w:val="center"/>
        <w:rPr>
          <w:b/>
          <w:sz w:val="28"/>
          <w:szCs w:val="28"/>
        </w:rPr>
      </w:pPr>
      <w:r w:rsidRPr="00814A4B">
        <w:rPr>
          <w:b/>
          <w:sz w:val="28"/>
          <w:szCs w:val="28"/>
        </w:rPr>
        <w:t xml:space="preserve">АДМИНИСТРАЦИЯ </w:t>
      </w:r>
    </w:p>
    <w:p w:rsidR="00A461B6" w:rsidRPr="00036605" w:rsidRDefault="00A461B6" w:rsidP="00036605">
      <w:pPr>
        <w:jc w:val="center"/>
        <w:rPr>
          <w:sz w:val="28"/>
          <w:szCs w:val="28"/>
        </w:rPr>
      </w:pPr>
      <w:r w:rsidRPr="00036605">
        <w:rPr>
          <w:sz w:val="28"/>
          <w:szCs w:val="28"/>
        </w:rPr>
        <w:t>МУНИЦИПАЛЬНОГО ОБРАЗОВАНИЯ</w:t>
      </w:r>
      <w:r w:rsidR="00036605" w:rsidRPr="00036605">
        <w:rPr>
          <w:sz w:val="28"/>
          <w:szCs w:val="28"/>
        </w:rPr>
        <w:t xml:space="preserve"> </w:t>
      </w:r>
      <w:r w:rsidR="0049369A">
        <w:rPr>
          <w:sz w:val="28"/>
          <w:szCs w:val="28"/>
        </w:rPr>
        <w:t>САРЫЕВСКОЕ</w:t>
      </w:r>
    </w:p>
    <w:p w:rsidR="00A461B6" w:rsidRPr="00036605" w:rsidRDefault="00A461B6" w:rsidP="00A461B6">
      <w:pPr>
        <w:jc w:val="center"/>
        <w:rPr>
          <w:sz w:val="28"/>
          <w:szCs w:val="28"/>
        </w:rPr>
      </w:pPr>
      <w:r w:rsidRPr="00036605">
        <w:rPr>
          <w:sz w:val="28"/>
          <w:szCs w:val="28"/>
        </w:rPr>
        <w:t>ВЯЗНИКОВСКОГО РАЙОНА</w:t>
      </w:r>
      <w:r w:rsidR="00036605" w:rsidRPr="00036605">
        <w:rPr>
          <w:sz w:val="28"/>
          <w:szCs w:val="28"/>
        </w:rPr>
        <w:t xml:space="preserve"> ВЛАДИМИРСКОЙ ОБЛАСТИ</w:t>
      </w:r>
    </w:p>
    <w:p w:rsidR="00A461B6" w:rsidRPr="005C69B9" w:rsidRDefault="00A461B6" w:rsidP="00A461B6">
      <w:pPr>
        <w:jc w:val="center"/>
        <w:rPr>
          <w:b/>
          <w:sz w:val="22"/>
          <w:szCs w:val="36"/>
        </w:rPr>
      </w:pPr>
    </w:p>
    <w:p w:rsidR="00A461B6" w:rsidRPr="00814A4B" w:rsidRDefault="00A461B6" w:rsidP="00A461B6">
      <w:pPr>
        <w:jc w:val="center"/>
        <w:rPr>
          <w:sz w:val="36"/>
        </w:rPr>
      </w:pPr>
      <w:r w:rsidRPr="00814A4B">
        <w:rPr>
          <w:b/>
          <w:sz w:val="28"/>
          <w:szCs w:val="28"/>
        </w:rPr>
        <w:t>П О С Т А Н О В Л Е Н И Е</w:t>
      </w:r>
    </w:p>
    <w:p w:rsidR="00080FCC" w:rsidRPr="00080FCC" w:rsidRDefault="00080FCC" w:rsidP="00080FCC">
      <w:pPr>
        <w:spacing w:before="240" w:after="240"/>
        <w:jc w:val="center"/>
        <w:rPr>
          <w:sz w:val="24"/>
          <w:szCs w:val="24"/>
        </w:rPr>
      </w:pPr>
      <w:r w:rsidRPr="00080FCC">
        <w:rPr>
          <w:sz w:val="24"/>
          <w:szCs w:val="24"/>
        </w:rPr>
        <w:t>(в редакции постановления № 16 от 09.03.2023)</w:t>
      </w:r>
    </w:p>
    <w:p w:rsidR="00A461B6" w:rsidRPr="00036605" w:rsidRDefault="00A14B85" w:rsidP="00A461B6">
      <w:pPr>
        <w:spacing w:before="240" w:after="240"/>
        <w:jc w:val="both"/>
        <w:rPr>
          <w:color w:val="FF0000"/>
          <w:sz w:val="28"/>
          <w:u w:val="single"/>
        </w:rPr>
      </w:pPr>
      <w:r>
        <w:rPr>
          <w:sz w:val="28"/>
          <w:u w:val="single"/>
        </w:rPr>
        <w:t>27</w:t>
      </w:r>
      <w:r w:rsidR="00B231F8" w:rsidRPr="00036605">
        <w:rPr>
          <w:sz w:val="28"/>
          <w:u w:val="single"/>
        </w:rPr>
        <w:t xml:space="preserve">.09.2022 </w:t>
      </w:r>
      <w:r w:rsidR="00B231F8">
        <w:rPr>
          <w:sz w:val="28"/>
        </w:rPr>
        <w:t xml:space="preserve">                                                                        </w:t>
      </w:r>
      <w:r w:rsidR="00F03082">
        <w:rPr>
          <w:sz w:val="28"/>
        </w:rPr>
        <w:t xml:space="preserve">                              № </w:t>
      </w:r>
      <w:r w:rsidR="00F03082" w:rsidRPr="00F03082">
        <w:rPr>
          <w:sz w:val="28"/>
          <w:u w:val="single"/>
        </w:rPr>
        <w:t>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94"/>
      </w:tblGrid>
      <w:tr w:rsidR="00A461B6" w:rsidRPr="00814A4B" w:rsidTr="003868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1B6" w:rsidRPr="00814A4B" w:rsidRDefault="00A461B6" w:rsidP="00386811">
            <w:pPr>
              <w:spacing w:line="100" w:lineRule="atLeast"/>
              <w:jc w:val="both"/>
              <w:rPr>
                <w:i/>
                <w:sz w:val="24"/>
              </w:rPr>
            </w:pPr>
            <w:r w:rsidRPr="00814A4B">
              <w:rPr>
                <w:i/>
                <w:sz w:val="24"/>
              </w:rPr>
              <w:t>Об утверждении административного регламента предоставления муниципальной</w:t>
            </w:r>
          </w:p>
          <w:p w:rsidR="00A461B6" w:rsidRPr="00814A4B" w:rsidRDefault="00A461B6" w:rsidP="00800CB0">
            <w:pPr>
              <w:tabs>
                <w:tab w:val="left" w:pos="4560"/>
              </w:tabs>
              <w:spacing w:after="360"/>
              <w:jc w:val="both"/>
              <w:rPr>
                <w:i/>
                <w:sz w:val="24"/>
                <w:szCs w:val="24"/>
              </w:rPr>
            </w:pPr>
            <w:r w:rsidRPr="00814A4B">
              <w:rPr>
                <w:i/>
                <w:sz w:val="24"/>
              </w:rPr>
              <w:t xml:space="preserve"> услуги </w:t>
            </w:r>
            <w:r>
              <w:rPr>
                <w:i/>
                <w:sz w:val="24"/>
                <w:szCs w:val="24"/>
              </w:rPr>
              <w:t>на территории муниципа</w:t>
            </w:r>
            <w:r w:rsidR="00036605">
              <w:rPr>
                <w:i/>
                <w:sz w:val="24"/>
                <w:szCs w:val="24"/>
              </w:rPr>
              <w:t>льного образования Сарыевское</w:t>
            </w:r>
            <w:r w:rsidRPr="00814A4B">
              <w:rPr>
                <w:i/>
                <w:sz w:val="24"/>
              </w:rPr>
              <w:t xml:space="preserve"> «</w:t>
            </w:r>
            <w:r w:rsidR="00D81584" w:rsidRPr="00D81584">
              <w:rPr>
                <w:i/>
                <w:sz w:val="24"/>
                <w:szCs w:val="24"/>
              </w:rPr>
              <w:t>Выдача разрешений на право вырубки зеленых насаждений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461B6" w:rsidRPr="00814A4B" w:rsidRDefault="00A461B6" w:rsidP="00386811">
            <w:pPr>
              <w:tabs>
                <w:tab w:val="left" w:pos="4560"/>
              </w:tabs>
              <w:rPr>
                <w:i/>
                <w:sz w:val="24"/>
              </w:rPr>
            </w:pPr>
          </w:p>
        </w:tc>
      </w:tr>
    </w:tbl>
    <w:p w:rsidR="00A461B6" w:rsidRPr="00814A4B" w:rsidRDefault="00A461B6" w:rsidP="00D8158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</w:t>
      </w:r>
      <w:bookmarkStart w:id="0" w:name="_GoBack"/>
      <w:bookmarkEnd w:id="0"/>
      <w:r>
        <w:rPr>
          <w:sz w:val="28"/>
          <w:szCs w:val="28"/>
        </w:rPr>
        <w:t>З «Об организации предоставления государственных и муниципальных услуг, уставом муниципа</w:t>
      </w:r>
      <w:r w:rsidR="00036605">
        <w:rPr>
          <w:sz w:val="28"/>
          <w:szCs w:val="28"/>
        </w:rPr>
        <w:t>льного образования Сарыевское</w:t>
      </w:r>
      <w:r>
        <w:rPr>
          <w:sz w:val="28"/>
          <w:szCs w:val="28"/>
        </w:rPr>
        <w:t xml:space="preserve"> Вязниковского района Владимирской области, постановлением администрации муниципального</w:t>
      </w:r>
      <w:r w:rsidR="00036605">
        <w:rPr>
          <w:sz w:val="28"/>
          <w:szCs w:val="28"/>
        </w:rPr>
        <w:t xml:space="preserve"> образования Сарыевское от 14.11</w:t>
      </w:r>
      <w:r>
        <w:rPr>
          <w:sz w:val="28"/>
          <w:szCs w:val="28"/>
        </w:rPr>
        <w:t xml:space="preserve">.2013 № </w:t>
      </w:r>
      <w:r w:rsidR="00036605">
        <w:rPr>
          <w:sz w:val="28"/>
          <w:szCs w:val="28"/>
        </w:rPr>
        <w:t>77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</w:t>
      </w:r>
      <w:r w:rsidR="00036605">
        <w:rPr>
          <w:sz w:val="28"/>
          <w:szCs w:val="28"/>
        </w:rPr>
        <w:t xml:space="preserve"> образования Сарыевское</w:t>
      </w:r>
      <w:r>
        <w:rPr>
          <w:sz w:val="28"/>
          <w:szCs w:val="28"/>
        </w:rPr>
        <w:t xml:space="preserve"> Вязниковского района Владимирской области» </w:t>
      </w:r>
      <w:r w:rsidRPr="00814A4B">
        <w:rPr>
          <w:sz w:val="28"/>
          <w:szCs w:val="28"/>
        </w:rPr>
        <w:t>п о с т а н о в л я ю:</w:t>
      </w:r>
    </w:p>
    <w:p w:rsidR="00A461B6" w:rsidRPr="0051018B" w:rsidRDefault="00A461B6" w:rsidP="00D81584">
      <w:pPr>
        <w:numPr>
          <w:ilvl w:val="0"/>
          <w:numId w:val="1"/>
        </w:numPr>
        <w:tabs>
          <w:tab w:val="left" w:pos="993"/>
        </w:tabs>
        <w:spacing w:after="120" w:line="100" w:lineRule="atLeast"/>
        <w:ind w:left="0" w:firstLine="709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Утвердить </w:t>
      </w:r>
      <w:r w:rsidRPr="00814A4B">
        <w:rPr>
          <w:bCs/>
          <w:sz w:val="28"/>
          <w:szCs w:val="28"/>
        </w:rPr>
        <w:t xml:space="preserve">административный </w:t>
      </w:r>
      <w:r w:rsidRPr="00814A4B">
        <w:rPr>
          <w:sz w:val="28"/>
          <w:szCs w:val="28"/>
        </w:rPr>
        <w:t xml:space="preserve">регламент предоставления муниципальной услуги </w:t>
      </w:r>
      <w:r w:rsidRPr="005C69B9">
        <w:rPr>
          <w:sz w:val="28"/>
          <w:szCs w:val="24"/>
        </w:rPr>
        <w:t>на территории муниципа</w:t>
      </w:r>
      <w:r w:rsidR="00036605">
        <w:rPr>
          <w:sz w:val="28"/>
          <w:szCs w:val="24"/>
        </w:rPr>
        <w:t>льного образования Сарыевское</w:t>
      </w:r>
      <w:r w:rsidRPr="00814A4B">
        <w:rPr>
          <w:sz w:val="28"/>
          <w:szCs w:val="28"/>
        </w:rPr>
        <w:t xml:space="preserve"> «</w:t>
      </w:r>
      <w:r w:rsidR="00D81584" w:rsidRPr="00D81584">
        <w:rPr>
          <w:sz w:val="28"/>
          <w:szCs w:val="24"/>
        </w:rPr>
        <w:t>Выдача разрешений на право вырубки зеленых насаждений</w:t>
      </w:r>
      <w:r>
        <w:rPr>
          <w:sz w:val="28"/>
          <w:szCs w:val="24"/>
        </w:rPr>
        <w:t>» согласно приложению</w:t>
      </w:r>
      <w:r w:rsidRPr="00814A4B">
        <w:rPr>
          <w:bCs/>
          <w:sz w:val="28"/>
          <w:szCs w:val="28"/>
        </w:rPr>
        <w:t>.</w:t>
      </w:r>
    </w:p>
    <w:p w:rsidR="00A461B6" w:rsidRPr="00814A4B" w:rsidRDefault="00A461B6" w:rsidP="00D81584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814A4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6605" w:rsidRPr="00036605" w:rsidRDefault="00A461B6" w:rsidP="0003660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600"/>
        <w:ind w:left="0" w:firstLine="709"/>
        <w:contextualSpacing w:val="0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14A4B">
        <w:rPr>
          <w:sz w:val="28"/>
          <w:szCs w:val="28"/>
        </w:rPr>
        <w:t>опубликования.</w:t>
      </w:r>
    </w:p>
    <w:p w:rsidR="00036605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  <w:r w:rsidRPr="00814A4B">
        <w:rPr>
          <w:sz w:val="28"/>
          <w:szCs w:val="28"/>
          <w:shd w:val="clear" w:color="auto" w:fill="FFFFFF"/>
        </w:rPr>
        <w:tab/>
      </w:r>
      <w:r w:rsidR="00036605">
        <w:rPr>
          <w:sz w:val="28"/>
          <w:szCs w:val="28"/>
          <w:shd w:val="clear" w:color="auto" w:fill="FFFFFF"/>
        </w:rPr>
        <w:t>Исполняющий обязанности</w:t>
      </w:r>
    </w:p>
    <w:p w:rsidR="00A461B6" w:rsidRDefault="00036605" w:rsidP="00036605">
      <w:pPr>
        <w:shd w:val="clear" w:color="auto" w:fill="FFFFFF"/>
        <w:tabs>
          <w:tab w:val="num" w:pos="720"/>
          <w:tab w:val="left" w:pos="12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главы</w:t>
      </w:r>
      <w:r w:rsidR="00A461B6" w:rsidRPr="00814A4B">
        <w:rPr>
          <w:sz w:val="28"/>
          <w:szCs w:val="28"/>
          <w:shd w:val="clear" w:color="auto" w:fill="FFFFFF"/>
        </w:rPr>
        <w:t xml:space="preserve"> </w:t>
      </w:r>
      <w:r w:rsidR="00A461B6">
        <w:rPr>
          <w:sz w:val="28"/>
          <w:szCs w:val="28"/>
          <w:shd w:val="clear" w:color="auto" w:fill="FFFFFF"/>
        </w:rPr>
        <w:t xml:space="preserve">местной администрации          </w:t>
      </w:r>
      <w:r w:rsidR="00A461B6" w:rsidRPr="00814A4B">
        <w:rPr>
          <w:sz w:val="28"/>
          <w:szCs w:val="28"/>
          <w:shd w:val="clear" w:color="auto" w:fill="FFFFFF"/>
        </w:rPr>
        <w:t xml:space="preserve">                       </w:t>
      </w:r>
      <w:r w:rsidR="00A461B6">
        <w:rPr>
          <w:sz w:val="28"/>
          <w:szCs w:val="28"/>
          <w:shd w:val="clear" w:color="auto" w:fill="FFFFFF"/>
        </w:rPr>
        <w:t xml:space="preserve"> </w:t>
      </w:r>
      <w:r w:rsidR="00A461B6" w:rsidRPr="00814A4B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О.А. Куранова</w:t>
      </w: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Приложение</w:t>
      </w: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к постановлению администрации муниципа</w:t>
      </w:r>
      <w:r w:rsidR="00036605">
        <w:rPr>
          <w:sz w:val="24"/>
          <w:szCs w:val="28"/>
          <w:shd w:val="clear" w:color="auto" w:fill="FFFFFF"/>
        </w:rPr>
        <w:t>льного образования Сарыевское</w:t>
      </w:r>
    </w:p>
    <w:p w:rsidR="00A461B6" w:rsidRPr="00036605" w:rsidRDefault="00A461B6" w:rsidP="0025389D">
      <w:pPr>
        <w:shd w:val="clear" w:color="auto" w:fill="FFFFFF"/>
        <w:spacing w:after="360"/>
        <w:ind w:left="5670"/>
        <w:jc w:val="center"/>
        <w:rPr>
          <w:color w:val="FF0000"/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от</w:t>
      </w:r>
      <w:r>
        <w:rPr>
          <w:sz w:val="24"/>
          <w:szCs w:val="28"/>
          <w:shd w:val="clear" w:color="auto" w:fill="FFFFFF"/>
        </w:rPr>
        <w:t xml:space="preserve"> </w:t>
      </w:r>
      <w:r w:rsidR="00036605">
        <w:rPr>
          <w:sz w:val="24"/>
          <w:szCs w:val="28"/>
          <w:shd w:val="clear" w:color="auto" w:fill="FFFFFF"/>
        </w:rPr>
        <w:t>2</w:t>
      </w:r>
      <w:r w:rsidR="00A14B85">
        <w:rPr>
          <w:sz w:val="24"/>
          <w:szCs w:val="28"/>
          <w:shd w:val="clear" w:color="auto" w:fill="FFFFFF"/>
        </w:rPr>
        <w:t>7</w:t>
      </w:r>
      <w:r w:rsidR="00B231F8">
        <w:rPr>
          <w:sz w:val="24"/>
          <w:szCs w:val="28"/>
          <w:shd w:val="clear" w:color="auto" w:fill="FFFFFF"/>
        </w:rPr>
        <w:t>.09.2022</w:t>
      </w:r>
      <w:r w:rsidRPr="00B5428A">
        <w:rPr>
          <w:sz w:val="24"/>
          <w:szCs w:val="28"/>
          <w:shd w:val="clear" w:color="auto" w:fill="FFFFFF"/>
        </w:rPr>
        <w:t xml:space="preserve"> №</w:t>
      </w:r>
      <w:r>
        <w:rPr>
          <w:sz w:val="24"/>
          <w:szCs w:val="28"/>
          <w:shd w:val="clear" w:color="auto" w:fill="FFFFFF"/>
        </w:rPr>
        <w:t xml:space="preserve"> </w:t>
      </w:r>
      <w:r w:rsidR="00A14B85">
        <w:rPr>
          <w:sz w:val="24"/>
          <w:szCs w:val="28"/>
          <w:shd w:val="clear" w:color="auto" w:fill="FFFFFF"/>
        </w:rPr>
        <w:t>80</w:t>
      </w:r>
    </w:p>
    <w:p w:rsidR="0025389D" w:rsidRPr="00B5428A" w:rsidRDefault="0025389D" w:rsidP="0025389D">
      <w:pPr>
        <w:shd w:val="clear" w:color="auto" w:fill="FFFFFF"/>
        <w:jc w:val="center"/>
        <w:rPr>
          <w:sz w:val="24"/>
          <w:szCs w:val="28"/>
          <w:shd w:val="clear" w:color="auto" w:fill="FFFFFF"/>
        </w:rPr>
      </w:pPr>
    </w:p>
    <w:p w:rsidR="00281165" w:rsidRDefault="00281165" w:rsidP="00281165">
      <w:pPr>
        <w:jc w:val="center"/>
        <w:rPr>
          <w:b/>
          <w:sz w:val="28"/>
          <w:szCs w:val="28"/>
        </w:rPr>
      </w:pPr>
      <w:r w:rsidRPr="003D5E0E">
        <w:rPr>
          <w:b/>
          <w:bCs/>
          <w:sz w:val="28"/>
          <w:szCs w:val="28"/>
        </w:rPr>
        <w:t xml:space="preserve">Административный </w:t>
      </w:r>
      <w:r w:rsidRPr="003D5E0E">
        <w:rPr>
          <w:b/>
          <w:sz w:val="28"/>
          <w:szCs w:val="28"/>
        </w:rPr>
        <w:t>регламент</w:t>
      </w:r>
    </w:p>
    <w:p w:rsidR="00E777AB" w:rsidRDefault="00281165" w:rsidP="00D81584">
      <w:pPr>
        <w:spacing w:after="120"/>
        <w:jc w:val="center"/>
        <w:rPr>
          <w:b/>
          <w:sz w:val="28"/>
          <w:szCs w:val="24"/>
        </w:rPr>
      </w:pPr>
      <w:r w:rsidRPr="003D5E0E">
        <w:rPr>
          <w:b/>
          <w:sz w:val="28"/>
          <w:szCs w:val="28"/>
        </w:rPr>
        <w:t xml:space="preserve">предоставления муниципальной услуги </w:t>
      </w:r>
      <w:r w:rsidRPr="003D5E0E">
        <w:rPr>
          <w:b/>
          <w:sz w:val="28"/>
          <w:szCs w:val="24"/>
        </w:rPr>
        <w:t>на территории муниципа</w:t>
      </w:r>
      <w:r w:rsidR="00036605">
        <w:rPr>
          <w:b/>
          <w:sz w:val="28"/>
          <w:szCs w:val="24"/>
        </w:rPr>
        <w:t>льного образования Сарыевское</w:t>
      </w:r>
      <w:r w:rsidRPr="003D5E0E">
        <w:rPr>
          <w:b/>
          <w:sz w:val="28"/>
          <w:szCs w:val="28"/>
        </w:rPr>
        <w:t xml:space="preserve"> «</w:t>
      </w:r>
      <w:r w:rsidR="00D81584" w:rsidRPr="00D81584">
        <w:rPr>
          <w:b/>
          <w:sz w:val="28"/>
          <w:szCs w:val="24"/>
        </w:rPr>
        <w:t>Выдача разрешений на право вырубки зеленых насаждений</w:t>
      </w:r>
      <w:r w:rsidRPr="003D5E0E">
        <w:rPr>
          <w:b/>
          <w:sz w:val="28"/>
          <w:szCs w:val="24"/>
        </w:rPr>
        <w:t>»</w:t>
      </w:r>
    </w:p>
    <w:p w:rsidR="003E00D8" w:rsidRPr="00B7214A" w:rsidRDefault="003E00D8" w:rsidP="00B7214A">
      <w:pPr>
        <w:spacing w:after="120"/>
        <w:jc w:val="center"/>
        <w:rPr>
          <w:b/>
          <w:sz w:val="28"/>
          <w:szCs w:val="24"/>
        </w:rPr>
      </w:pPr>
      <w:r w:rsidRPr="00B7214A">
        <w:rPr>
          <w:b/>
          <w:sz w:val="28"/>
          <w:szCs w:val="24"/>
        </w:rPr>
        <w:t>Раздел I. Общие положения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 Предмет регулирования типового административного регламента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1.1. Типовой административный регламент устанавливает стандарт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предоставления муниципальной услуги «Выдача разрешений на право вырубки зеленых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насаждений» (далее соответственно – Административный регламент, Муниципальная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услуга), устанавливает состав, последовательность и сроки выполнения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административных процедур по предоставлению Муниципальной услуги, в том числе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особенности выполнения административных процедур в электронном виде, формы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контроля за исполнением Административного регламента, досудебный (внесудебный)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порядок обжалования решений и действий (бездействия) органов местного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самоуправления муниципальн</w:t>
      </w:r>
      <w:r w:rsidR="004F0F68">
        <w:rPr>
          <w:sz w:val="28"/>
          <w:szCs w:val="24"/>
        </w:rPr>
        <w:t>ого</w:t>
      </w:r>
      <w:r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Pr="003E00D8">
        <w:rPr>
          <w:sz w:val="28"/>
          <w:szCs w:val="24"/>
        </w:rPr>
        <w:t xml:space="preserve"> </w:t>
      </w:r>
      <w:r w:rsidR="00BF2B78">
        <w:rPr>
          <w:sz w:val="28"/>
          <w:szCs w:val="24"/>
        </w:rPr>
        <w:t>Сарыевское</w:t>
      </w:r>
      <w:r w:rsidRPr="003E00D8">
        <w:rPr>
          <w:sz w:val="28"/>
          <w:szCs w:val="24"/>
        </w:rPr>
        <w:t xml:space="preserve"> (далее – Администрация), должностных лиц Администрации,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предоставляющих Муниципальную услугу.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 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в случаях: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1.2.1</w:t>
      </w:r>
      <w:r w:rsidR="004F0F68">
        <w:rPr>
          <w:sz w:val="28"/>
          <w:szCs w:val="24"/>
        </w:rPr>
        <w:t xml:space="preserve">. </w:t>
      </w:r>
      <w:r w:rsidRPr="003E00D8">
        <w:rPr>
          <w:sz w:val="28"/>
          <w:szCs w:val="24"/>
        </w:rPr>
        <w:t>При выявлении нарушения строительных, санитарных и иных норм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правил, вызванных произрастанием зеленых насаждений, в том числе при проведении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 и текущего ремонта зданий строений сооружений, в случае, если зеленые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насаждения мешают проведению работ;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1.2.2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санитарных рубок (в том числе удаления аварийных деревьев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кустарников), реконструкции зеленых насаждений и капитального ремонта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(реставрации) объектов озеленения (парков, бульваров, скверов, улиц, внутридворовых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территорий);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строительства (реконструкции), сетей инженернотехнического обеспечения, в том числе линейных объектов</w:t>
      </w:r>
      <w:r w:rsidR="004F0F68">
        <w:rPr>
          <w:sz w:val="28"/>
          <w:szCs w:val="24"/>
        </w:rPr>
        <w:t>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капитального или текущего ремонта сетей инженернотехнического обеспечения, в том числе линейных объектов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сооружений 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1.2.5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Размещения, установки объектов, не являющихся объектами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lastRenderedPageBreak/>
        <w:t>капитального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строительства;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1.2.6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инженерно-геологических изысканий;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1.2.7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Восстановления нормативного светового режима в жилых и нежилых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помещениях, затеняемых деревьями.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для производства работ на землях, на которые не распространяется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действие лесного законодательства Российской Федерации, на землях, не входящих 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полосы отвода железных и автомобильных дорог, на земельных участках, не относящихся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 специально отведенным для выполнения агротехнических мероприятий по разведению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содержанию зеленных насаждений (питомники, оранжерейные комплексы), а также не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относящихся к территории кладбищ.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Вырубка зеленых насаждений без разрешения на территории</w:t>
      </w:r>
      <w:r w:rsidR="004F0F68">
        <w:rPr>
          <w:sz w:val="28"/>
          <w:szCs w:val="24"/>
        </w:rPr>
        <w:t xml:space="preserve"> </w:t>
      </w:r>
      <w:r w:rsidR="004F0F68" w:rsidRPr="003E00D8">
        <w:rPr>
          <w:sz w:val="28"/>
          <w:szCs w:val="24"/>
        </w:rPr>
        <w:t>муниципальн</w:t>
      </w:r>
      <w:r w:rsidR="004F0F68">
        <w:rPr>
          <w:sz w:val="28"/>
          <w:szCs w:val="24"/>
        </w:rPr>
        <w:t>ого</w:t>
      </w:r>
      <w:r w:rsidR="004F0F68"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="004F0F68" w:rsidRPr="003E00D8">
        <w:rPr>
          <w:sz w:val="28"/>
          <w:szCs w:val="24"/>
        </w:rPr>
        <w:t xml:space="preserve"> </w:t>
      </w:r>
      <w:r w:rsidR="00BF2B78">
        <w:rPr>
          <w:sz w:val="28"/>
          <w:szCs w:val="24"/>
        </w:rPr>
        <w:t>Сарыевское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не допускается,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сооружений.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2. Круг Заявителей</w:t>
      </w:r>
    </w:p>
    <w:p w:rsidR="00616750" w:rsidRPr="00616750" w:rsidRDefault="003E00D8" w:rsidP="00616750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2.1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Заявителями являются физические лица, индивидуальные предприниматели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юридические лица, независимо от права пользования земельным участком, за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исключением территорий с лесными насаждениями (далее – Заявитель).</w:t>
      </w:r>
    </w:p>
    <w:p w:rsidR="00616750" w:rsidRPr="00616750" w:rsidRDefault="00616750" w:rsidP="00616750">
      <w:pPr>
        <w:spacing w:after="120"/>
        <w:ind w:firstLine="709"/>
        <w:jc w:val="both"/>
        <w:rPr>
          <w:sz w:val="28"/>
          <w:szCs w:val="24"/>
        </w:rPr>
      </w:pPr>
      <w:r w:rsidRPr="00616750">
        <w:rPr>
          <w:sz w:val="28"/>
          <w:szCs w:val="24"/>
        </w:rPr>
        <w:t>2.2</w:t>
      </w:r>
      <w:r>
        <w:rPr>
          <w:sz w:val="28"/>
          <w:szCs w:val="24"/>
        </w:rPr>
        <w:t>.</w:t>
      </w:r>
      <w:r w:rsidRPr="00616750">
        <w:rPr>
          <w:sz w:val="28"/>
          <w:szCs w:val="24"/>
        </w:rPr>
        <w:t xml:space="preserve"> Интересы Заявителей, указанных в пункте 2.1 настоящего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Административного регламента, могут представлять лица, обладающие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соответствующими полномочиями (далее – Представитель заявителя).</w:t>
      </w:r>
    </w:p>
    <w:p w:rsidR="00616750" w:rsidRDefault="00616750" w:rsidP="00616750">
      <w:pPr>
        <w:spacing w:after="120"/>
        <w:ind w:firstLine="709"/>
        <w:jc w:val="both"/>
        <w:rPr>
          <w:sz w:val="28"/>
          <w:szCs w:val="24"/>
        </w:rPr>
      </w:pPr>
      <w:r w:rsidRPr="00616750">
        <w:rPr>
          <w:sz w:val="28"/>
          <w:szCs w:val="24"/>
        </w:rPr>
        <w:t>2.3 Полномочия Представителя заявителя, выступающего от имени Заявителя,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подтверждаются доверенностью, оформленной в соответствии с требованиями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законодательства Российской Федерации.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 Требования предоставления Заявителю Муниципальной услуги в</w:t>
      </w:r>
      <w:r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соответствии с вариантом предоставления Муниципальной услуги,</w:t>
      </w:r>
      <w:r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соответствующим признакам Заявителя, определенным в результате анкетирования,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проводимого органом, предоставляющим услугу (далее – профилирование), а также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результата, за предоставлением которого обратился Заявитель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3.1</w:t>
      </w:r>
      <w:r w:rsidR="00265F80">
        <w:rPr>
          <w:sz w:val="28"/>
          <w:szCs w:val="24"/>
        </w:rPr>
        <w:t>.</w:t>
      </w:r>
      <w:r w:rsidRPr="0065733C">
        <w:rPr>
          <w:sz w:val="28"/>
          <w:szCs w:val="24"/>
        </w:rPr>
        <w:t xml:space="preserve"> Информирование о порядке предоставления Муниципальной услуги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осуществляется: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1) непосредственно при личном приеме Заявителя в </w:t>
      </w:r>
      <w:r w:rsidR="00265F80">
        <w:rPr>
          <w:sz w:val="28"/>
          <w:szCs w:val="24"/>
        </w:rPr>
        <w:t>администрации муниципа</w:t>
      </w:r>
      <w:r w:rsidR="00BF2B78">
        <w:rPr>
          <w:sz w:val="28"/>
          <w:szCs w:val="24"/>
        </w:rPr>
        <w:t>льного образования Сарыевское</w:t>
      </w:r>
      <w:r w:rsidRPr="0065733C">
        <w:rPr>
          <w:sz w:val="28"/>
          <w:szCs w:val="24"/>
        </w:rPr>
        <w:t xml:space="preserve"> или многофункциональном центре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государственных и муниципальных услуг (далее соответственно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Уполномоченный орган, МФЦ);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lastRenderedPageBreak/>
        <w:t>2) по телефону Уполномоченным органом или МФЦ;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3) письменно, в том числе посредством электронной почты, факсимильной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связи;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посредством размещения в открытой и доступной форме информации: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а) в федеральной государственной информационной системе «Единый портал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государственных и муниципальных услуг (функций)» (</w:t>
      </w:r>
      <w:hyperlink r:id="rId8" w:history="1">
        <w:r w:rsidR="00265F80" w:rsidRPr="009528F3">
          <w:rPr>
            <w:rStyle w:val="a4"/>
            <w:sz w:val="28"/>
            <w:szCs w:val="24"/>
          </w:rPr>
          <w:t>https://www.gosuslugi.ru/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Единый портал);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б) на официальном сайте Уполномоченного органа в информационно</w:t>
      </w:r>
      <w:r w:rsidR="00265F80">
        <w:rPr>
          <w:sz w:val="28"/>
          <w:szCs w:val="24"/>
        </w:rPr>
        <w:t>-</w:t>
      </w:r>
      <w:r w:rsidRPr="0065733C">
        <w:rPr>
          <w:sz w:val="28"/>
          <w:szCs w:val="24"/>
        </w:rPr>
        <w:t>телекоммуникационной сети «Интернет» (</w:t>
      </w:r>
      <w:hyperlink r:id="rId9" w:history="1">
        <w:r w:rsidR="00BF2B78" w:rsidRPr="000D1722">
          <w:rPr>
            <w:rStyle w:val="a4"/>
            <w:sz w:val="28"/>
            <w:szCs w:val="24"/>
          </w:rPr>
          <w:t>http://www.adm-</w:t>
        </w:r>
        <w:r w:rsidR="00BF2B78" w:rsidRPr="000D1722">
          <w:rPr>
            <w:rStyle w:val="a4"/>
            <w:sz w:val="28"/>
            <w:szCs w:val="24"/>
            <w:lang w:val="en-US"/>
          </w:rPr>
          <w:t>sar</w:t>
        </w:r>
        <w:r w:rsidR="00BF2B78" w:rsidRPr="000D1722">
          <w:rPr>
            <w:rStyle w:val="a4"/>
            <w:sz w:val="28"/>
            <w:szCs w:val="24"/>
          </w:rPr>
          <w:t>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сеть «Интернет»);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посредством размещения информации на информационных стендах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Уполномоченного органа или МФЦ.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3.2</w:t>
      </w:r>
      <w:r w:rsidR="00265F80">
        <w:rPr>
          <w:sz w:val="28"/>
          <w:szCs w:val="24"/>
        </w:rPr>
        <w:t>.</w:t>
      </w:r>
      <w:r w:rsidRPr="0065733C">
        <w:rPr>
          <w:sz w:val="28"/>
          <w:szCs w:val="24"/>
        </w:rPr>
        <w:t xml:space="preserve"> Информирование осуществляется по вопросам, касающимся: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1) способов подачи заявления о предоставлении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2) адресов Уполномоченного органа и МФЦ, обращение в которые необходимо для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3) справочной информации о работе Уполномоченного органа;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документов, необходимых для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порядка и сроков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6) порядка получения сведений о ходе рассмотрения заявления о предоставлении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Муниципальной услуги и о результатах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7) порядка досудебного (внесудебного) обжалования действий (бездействия)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должностных лиц, и принимаемых ими решений при предоставлении Муниципальной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услуги.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Получение информации по вопросам предоставления Муниципальной услуги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осуществляется бесплатно.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3.3</w:t>
      </w:r>
      <w:r w:rsidR="009067DF">
        <w:rPr>
          <w:sz w:val="28"/>
          <w:szCs w:val="24"/>
        </w:rPr>
        <w:t>.</w:t>
      </w:r>
      <w:r w:rsidRPr="0065733C">
        <w:rPr>
          <w:sz w:val="28"/>
          <w:szCs w:val="24"/>
        </w:rPr>
        <w:t xml:space="preserve"> При устном обращении Заявителя (лично или по телефону) должностное лицо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Уполномоченного органа, работник МФЦ, осуществляющий консультирование, подробно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и в вежливой (корректной) форме информирует обратившихся по интересующим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вопросам.</w:t>
      </w:r>
    </w:p>
    <w:p w:rsidR="00594EF1" w:rsidRPr="00594EF1" w:rsidRDefault="0065733C" w:rsidP="00594EF1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Ответ на телефонный звонок должен начинаться с информации о наименовании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органа, в который позвонил Заявитель, фамилии, имени, отчества (последнее – при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наличии) и должности специалиста, принявшего телефонный звонок.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должностное лицо Уполномоченного органа не может самостоятельно дать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ответ, телефонный звонок должен быть переадресован (переведен) на другое должностное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 xml:space="preserve">лицо или же обратившемуся лицу должен </w:t>
      </w:r>
      <w:r w:rsidRPr="00594EF1">
        <w:rPr>
          <w:sz w:val="28"/>
          <w:szCs w:val="24"/>
        </w:rPr>
        <w:lastRenderedPageBreak/>
        <w:t>быть сообщен телефонный номер, по которому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можно будет получить необходимую информацию.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подготовка ответа требует продолжительного времени, он предлагает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Заявителю один из следующих вариантов дальнейших действий: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1) изложить обращение в письменной форме;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2) назначить другое время для консультаций.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Должностное лицо Уполномоченного органа не вправе осуществлять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информирование, выходящее за рамки стандартных процедур и условий предоставления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Муниципальной услуги и влияющее прямо или косвенно на принимаемое решение.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Продолжительность информирования по телефону не должно превышать 10 минут.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Информирование осуществляется в соответствии с графиком приема граждан.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3.4</w:t>
      </w:r>
      <w:r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По письменному обращению должностное лицо Уполномоченного органа,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ответственное за предоставление Муниципальной услуги, подробно в письменной форме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разъясняет гражданину сведения по вопросам, указанным в пункте 3.2 настоящего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Административного регламента в порядке, установленном Федеральным законом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 02.05.2006 № 59-ФЗ «О порядке рассмотрения обращений граждан Российской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Федерации» (далее – Федеральный закон № 59-ФЗ).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3.5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На Едином портале размещаются сведения, предусмотренные Положением о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федеральной государственной информационной системе «Федеральный реестр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государственных и муниципальных услуг (функций)», утвержденным постановлением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Правительства Российской Федерации от 24.10.2011 № 861.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Доступ к информации о сроках и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осуществляется без выполнения Заявителем каких-либо требований, в том числе без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использования программного обеспечения, установка которого на технические средства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Заявителя требует заключения лицензионного или иного соглашения с правообладателем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программного обеспечения, предусматривающего взимание платы, регистрацию или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авторизацию Заявителя, или предоставление им персональных данных.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3.6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На официальном сайте Уполномоченного органа, на стендах в местах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предоставления Муниципальной услуги и в МФЦ размещается следующая справочная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информация: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а) о месте нахождения и графике работы Уполномоченного органа и его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структурных подразделений, ответственных за предоставление Муниципальной услуги, 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также МФЦ;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 xml:space="preserve">б) справочные телефоны структурных подразделений Уполномоченного </w:t>
      </w:r>
      <w:r w:rsidRPr="00594EF1">
        <w:rPr>
          <w:sz w:val="28"/>
          <w:szCs w:val="24"/>
        </w:rPr>
        <w:lastRenderedPageBreak/>
        <w:t>органа,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ответственных за предоставление Муниципальной услуги, в том числе номер телефона</w:t>
      </w:r>
      <w:r w:rsidR="00D0634F">
        <w:rPr>
          <w:sz w:val="28"/>
          <w:szCs w:val="24"/>
        </w:rPr>
        <w:t>-</w:t>
      </w:r>
      <w:r w:rsidRPr="00594EF1">
        <w:rPr>
          <w:sz w:val="28"/>
          <w:szCs w:val="24"/>
        </w:rPr>
        <w:t>автоинформатора (при наличии);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в) адрес официального сайта, а также электронной почты и(или) формы обратной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связи Уполномоченного органа в сети «Интернет».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3.7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В залах ожидания Уполномоченного органа размещаются нормативные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правовые акты, регулирующие порядок предоставления Муниципальной услуги, в том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числе Административный регламент, которые по требованию Заявителя предоставляются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ему для ознакомления.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3.8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Размещение информации о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на информационных стендах в помещении МФЦ осуществляется в соответствии с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соглашением, заключенным между МФЦ и Уполномоченным органом с учетом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требований к информированию, установленных Административным регламентом.</w:t>
      </w:r>
    </w:p>
    <w:p w:rsidR="00B7214A" w:rsidRPr="00B7214A" w:rsidRDefault="00594EF1" w:rsidP="00B7214A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3.9 Информация о ходе рассмотрения заявления о предоставлении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Муниципальной услуги и о результатах предоставления Муниципальной услуги может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быть получена Заявителем либо Представителем заявителя в личном кабинете на Едином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портале, а также в соответствующем структурном подразделении Уполномоченного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органа при обращении Заявителя лично, по телефону, посредством электронной почты.</w:t>
      </w:r>
    </w:p>
    <w:p w:rsidR="00B7214A" w:rsidRPr="00B7214A" w:rsidRDefault="00B7214A" w:rsidP="00B7214A">
      <w:pPr>
        <w:spacing w:after="120"/>
        <w:jc w:val="center"/>
        <w:rPr>
          <w:b/>
          <w:sz w:val="28"/>
          <w:szCs w:val="24"/>
        </w:rPr>
      </w:pPr>
      <w:r w:rsidRPr="00B7214A">
        <w:rPr>
          <w:b/>
          <w:sz w:val="28"/>
          <w:szCs w:val="24"/>
        </w:rPr>
        <w:t>Раздел II. Стандарт предоставления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4. Наименование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4.1 Наименование Муниципальной услуги – «Выдача разрешений на право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вырубки зеленых насаждений».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5. Наименование органа государственной власти, органа местного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самоуправления (организации), предоставляющего муниципальную услугу</w:t>
      </w:r>
      <w:r w:rsidR="00482A61">
        <w:rPr>
          <w:sz w:val="28"/>
          <w:szCs w:val="24"/>
        </w:rPr>
        <w:t>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5.1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Муниципальная услуга предоставляется Уполномоченным органом – </w:t>
      </w:r>
      <w:r w:rsidR="00482A61">
        <w:rPr>
          <w:sz w:val="28"/>
          <w:szCs w:val="24"/>
        </w:rPr>
        <w:t>администрацией муниципа</w:t>
      </w:r>
      <w:r w:rsidR="00A14B85">
        <w:rPr>
          <w:sz w:val="28"/>
          <w:szCs w:val="24"/>
        </w:rPr>
        <w:t>льного образования Сарыевское</w:t>
      </w:r>
      <w:r w:rsidR="00482A61">
        <w:rPr>
          <w:sz w:val="28"/>
          <w:szCs w:val="24"/>
        </w:rPr>
        <w:t>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6. Описание результата предоставления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6.1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Результатом предоставления Муниципальной услуги является разрешение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на право вырубки зеленых насаждений.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Разрешение на право вырубки зеленых насаждений оформляется по форме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согласно Приложению № 2 к настоящему Административному регламенту.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6.2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Результат предоставления Муниципальной услуги, указанный в пункте 6.1</w:t>
      </w:r>
      <w:r w:rsidR="00482A61">
        <w:rPr>
          <w:sz w:val="28"/>
          <w:szCs w:val="24"/>
        </w:rPr>
        <w:t xml:space="preserve">. </w:t>
      </w:r>
      <w:r w:rsidRPr="00B7214A">
        <w:rPr>
          <w:sz w:val="28"/>
          <w:szCs w:val="24"/>
        </w:rPr>
        <w:t>настоящего Административного регламента: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1) направляется Заявителю в форме электронного документа, подписанного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усиленной квалифицированной электронной подписью (далее – УКЭП)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уполномоченного должностного лица, в личный кабинет на Едином портале в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случае, если такой способ указан в заявлении о предоставлении Муниципальной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услуги;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lastRenderedPageBreak/>
        <w:t>2) выдается Заявителю на бумажном носителе при личном обращении в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Уполномоченный орган, МФЦ в соответствии с выбранным Заявителем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способом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получения результата предоставления Муниципальной услуги.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 Срок предоставления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При обращении Заявителя за предоставлением Муниципальной услуги не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может превышать 17 рабочих дней с даты регистрации заявления в Уполномоченном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органе.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7.2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Срок предоставления Муниципальной услуги начинает исчисляться с даты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регистрации заявления.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7.3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В общий срок предоставления Муниципальной услуги входит срок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направления межведомственных запросов и получения на них ответов, срок направления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документов, являющихся результатом предоставления Муниципальной услуги.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8. Правовые основания для предоставления Муниципальной услуги</w:t>
      </w:r>
    </w:p>
    <w:p w:rsidR="00482A61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8.1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Перечень нормативных правовых актов, регулирующих предоставление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Муниципальной услуги (с указанием их реквизитов и источников официального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опубликования), размещается в федеральной государственной информационной системе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«Федеральный реестр государственных и муниципальных услуг (функций)».</w:t>
      </w:r>
    </w:p>
    <w:p w:rsidR="00277847" w:rsidRPr="00277847" w:rsidRDefault="00B7214A" w:rsidP="00277847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9. Исчерпывающий перечень документов, необходимых для</w:t>
      </w:r>
      <w:r w:rsidR="00277847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предоставления Муниципальной услуги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9.1</w:t>
      </w:r>
      <w:r>
        <w:rPr>
          <w:sz w:val="28"/>
          <w:szCs w:val="24"/>
        </w:rPr>
        <w:t>.</w:t>
      </w:r>
      <w:r w:rsidRPr="00277847">
        <w:rPr>
          <w:sz w:val="28"/>
          <w:szCs w:val="24"/>
        </w:rPr>
        <w:t xml:space="preserve"> Исчерпывающий перечень документов и сведений, необходимых в</w:t>
      </w:r>
      <w:r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услуги и услуг, которые являются необходимыми и обязательными для предоставления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Муниципальной услуги, подлежащих представлению Заявителем, способы их получения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Заявителем, в том числе в электронной форме, порядок их представления.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9.1.1</w:t>
      </w:r>
      <w:r w:rsidR="0017210E">
        <w:rPr>
          <w:sz w:val="28"/>
          <w:szCs w:val="24"/>
        </w:rPr>
        <w:t>.</w:t>
      </w:r>
      <w:r w:rsidRPr="00277847">
        <w:rPr>
          <w:sz w:val="28"/>
          <w:szCs w:val="24"/>
        </w:rPr>
        <w:t xml:space="preserve"> Заявитель или Представитель заявителя представляет в Уполномоченный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орган заявление о предоставлении Муниципальной услуги по форме, приведенной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приложении № 1 к настоящему Административному регламенту (далее – Заявление), а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также прилагаемые к нему документы одним из следующих способов по выбору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Заявителя: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1) в электронной форме посредством Единого портала.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В случае представления Заявления и прилагаемых к нему документов указанным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способом Заявитель или Представитель заявителя, прошедшие процедуры регистрации,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идентификации и аутентификации с использованием федеральной государственной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информационной системы «Единая система идентификации и аутентификации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инфраструктуре, обеспечивающей информационно-технологическое взаимодействие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информационных систем, используемых для предоставления государственных 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муниципальных услуг в электронной форме» (далее – ЕСИА) или иных государственных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lastRenderedPageBreak/>
        <w:t>информационных систем, если такие государственные информационные системы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установленном Правительством Российской Федерации порядке обеспечивают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взаимодействие с ЕСИА, при условии совпадения сведений о физическом лице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указанных информационных системах, заполняют форму указанного Заявления 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использованием интерактивной формы в электронном виде, без необходимости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дополнительной подачи Заявления в какой-либо иной форме.</w:t>
      </w:r>
    </w:p>
    <w:p w:rsidR="00A4310D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Заявление направляется Заявителем или Представителем заявителя вместе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прикрепленными электронными документами, указанными в подпунктах 2 - 8 пункта 9.2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настоящего Административного регламента. Заявление подписывается Заявителем или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Представителем заявителя, уполномоченным на подписание такого Заявления, УКЭП,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либо усиленной неквалифицированной электронной подписью, сертификат ключа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проверки которой создан и используется в инфраструктуре, обеспечивающей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информационно-технологическое взаимодействие информационных систем,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используемых для предоставления государственных и муниципальных услуг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форме, которая создается и проверяется с использованием средств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и средств удостоверяющего центра, имеющих подтверждение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соответствия требованиям, установленным федеральным органом исполнительной власти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 области обеспечения безопасности в соответствии с частью 5 статьи 8 Федерального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закона от 06.04.2011 № 63-ФЗ «Об электронной подписи» (далее – Федеральный закон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№63-ФЗ), а также при наличии у владельца сертификата ключа проверки ключа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подписи, выданного ему при личном приеме в соответствии с Правилами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использования простой электронной подписи при обращении за получением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государственных и муниципальных услуг, утвержденными постановлением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Правительства Российской Федерации от 25.01.2013 № 33 «Об использовании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при оказании государственных и муниципальных услуг»,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соответствии с Правилами определения видов электронной подписи, использование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которых допускается при обращении за получением государственных и муниципальных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услуг, утвержденных постановлением Правительства Российской Федерации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от 25.06.2012 № 634 «О видах электронной подписи, использование которых допускается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 обращении за получением государственных и муниципальных услуг».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на бумажном носителе посредством личного обращения в Уполномоченный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орган, в том числе через МФЦ в соответствии с соглашением 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МФЦ и Уполномоченным органом, заключенным в соответствии с постановлением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Правительства Российской Федерации от 27.09.2011 № 797 «О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МФЦ предоставления государственных и муниципальных услуг и федеральными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исполнительной власти, органами государственных внебюджетных фондов,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государственной власти субъектов Российской Федерации, органами местного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самоуправления», либо посредством почтового отправления с уведомлением о вручении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(далее – постановление Правительства Российской </w:t>
      </w:r>
      <w:r w:rsidRPr="00A4310D">
        <w:rPr>
          <w:sz w:val="28"/>
          <w:szCs w:val="24"/>
        </w:rPr>
        <w:lastRenderedPageBreak/>
        <w:t>Федерации № 797).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9.1.2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Иные требования, в том числе учитывающие особенности предоставления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Муниципальной услуги в МФЦ, особенности предоставления Муниципальной услуги по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экстерриториальному принципу и особенности предоставления Муниципальной услуги 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электронной форме.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В целях предоставления Муниципальной услуги Заявителю или Представителю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заявителя обеспечивается в МФЦ доступ к Единому порталу, в соответствии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постановлением Правительства Российской Федерации от 22.12.2012 № 1376 «Об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утверждении Правил организации деятельности многофункциональных центров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предоставления государственных и муниципальных услуг».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9.1.3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Документы, прилагаемые Заявителем к Заявлению, представляемые в</w:t>
      </w:r>
      <w:r w:rsidR="00B51227"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электронной форме, направляются в следующих форматах: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1) xml – для документов, в отношении которых утверждены формы и требования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 формированию электронных документов в виде файлов в формате xml;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doc, docx, odt – для документов с текстовым содержанием, не включающим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формулы;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3) pdf, jpg, jpeg, png, bmp, tiff – для документов с текстовым содержанием, в том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числе включающих формулы и (или) графические изображения, а также документов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графическим содержанием;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4) zip, rar – для сжатых документов в один файл;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5) sig – для открепленной усиленной квалифицированной электронной подписи.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9.1.4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В случае если оригиналы документов, прилагаемых к Заявлению, выданы 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подписаны Уполномоченным органом на бумажном носителе, допускается формирование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таких документов, представляемых в электронной форме, путем сканирования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непосредственно с оригинала документа (использование копий не допускается), которое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осуществляется с сохранением ориентации оригинала документа в разрешении 300 </w:t>
      </w:r>
      <w:r>
        <w:rPr>
          <w:sz w:val="28"/>
          <w:szCs w:val="24"/>
        </w:rPr>
        <w:t>–</w:t>
      </w:r>
      <w:r w:rsidRPr="00A4310D">
        <w:rPr>
          <w:sz w:val="28"/>
          <w:szCs w:val="24"/>
        </w:rPr>
        <w:t xml:space="preserve"> 500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dpi (масштаб 1:1) и всех аутентичных признаков подлинности (графической подписи лица,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печати, углового штампа бланка), с использованием следующих режимов: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1) «черно-белый» (при отсутствии в документе графических изображений и (или)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цветного текста);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«оттенки серого» (при наличии в документе графических изображений,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отличных от цветного графического изображения);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3) «цветной» или «режим полной цветопередачи» (при наличии в документе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цветных графических изображений либо цветного текста).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Количество файлов должно соответствовать количеству документов, каждый из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которых содержит текстовую и(или) графическую информацию.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lastRenderedPageBreak/>
        <w:t>9.2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Документы, прилагаемые Заявителем к Заявлению, направленные 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электронной форме, должны обеспечивать возможность идентифицировать документ 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количество листов в документе.</w:t>
      </w:r>
    </w:p>
    <w:p w:rsidR="00A4310D" w:rsidRPr="00A4310D" w:rsidRDefault="00A4310D" w:rsidP="00B51227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Исчерпывающий перечень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Муниципальной услуги, подлежащих представлению Заявителем самостоятельно:</w:t>
      </w:r>
    </w:p>
    <w:p w:rsidR="00B51227" w:rsidRPr="00087ECC" w:rsidRDefault="00A4310D" w:rsidP="00B51227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4"/>
        </w:rPr>
      </w:pPr>
      <w:r w:rsidRPr="00087ECC">
        <w:rPr>
          <w:sz w:val="28"/>
          <w:szCs w:val="24"/>
        </w:rPr>
        <w:t>Заявление о предоставлении Муниципальной услуги. В случае представления Заявителем Заявления в электронной форме посредством Единого портала в соответствии с подпунктом 1 пункта 9.1.1 настоящего Административного регламента указанное</w:t>
      </w:r>
      <w:r w:rsidR="00087ECC" w:rsidRP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Заявление заполняется путем внесения соответствующих сведений в интерактивную</w:t>
      </w:r>
      <w:r w:rsid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форму на Едином портале, без необходимости предоставления в иной форме;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документ, удостоверяющий личность Заявителя или Представителя заявителя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(предоставляется в случае личного обращения в Уполномоченный орган, МФЦ). В случае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направления Заявления посредством Единого портала, сведения из документа,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удостоверяющего личность Заявителя, Представителя заявителя формируются при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подтверждении учетной записи в ЕСИА из состава соответствующих данных указанной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учетной записи и могут быть проверены путем направления запроса с использованием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системы межведомственного электронного взаимодействия (далее – СМЭВ);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документ, подтверждающий полномочия Представителя заявителя действовать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от имени Заявителя (в случае обращения за предоставлением Муниципальной услуги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Представителя заявителя). При обращении посредством Единого портала указанный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документ, выданный организацией, удостоверяется УКЭП правомочного должностного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лица организации, а документ, выданный физическим лицом, - УКЭП нотариуса с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приложением файла открепленной УКЭП в формате sig;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4) дендроплан или схема с описанием места положения дерева (с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ближайшего адресного ориентира, а также информации об основаниях для его вырубки);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5) документ, с указанием кадастрового номера земельного участка (при наличии)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адреса (месторасположения) земельного участка, вида проведения работ, 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характеристик зеленых насаждений (породы, высоты, диаметра, и т.д.), подлежащих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вырубке (перечетная ведомость зеленых насаждений)</w:t>
      </w:r>
      <w:r w:rsidR="00617567">
        <w:rPr>
          <w:sz w:val="28"/>
          <w:szCs w:val="24"/>
        </w:rPr>
        <w:t>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6) заключение специализированной организации о нарушении естественного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освещения в жилом или нежилом помещении (в случае отсутствия предписания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надзорных органов);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7) заключение специализированной организации о нарушении строительных,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санитарных и иных норм и правил, вызванных произрастанием зеленых насаждений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выявлении нарушения строительных, санитарных и иных норм и правил, вызванных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произрастанием зеленых насаждений);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lastRenderedPageBreak/>
        <w:t>8) задание на выполнение инженерных изысканий (в случае проведения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инженерно-геологических изысканий.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9.3</w:t>
      </w:r>
      <w:r w:rsidR="00617567">
        <w:rPr>
          <w:sz w:val="28"/>
          <w:szCs w:val="24"/>
        </w:rPr>
        <w:t>.</w:t>
      </w:r>
      <w:r w:rsidRPr="00B51227">
        <w:rPr>
          <w:sz w:val="28"/>
          <w:szCs w:val="24"/>
        </w:rPr>
        <w:t xml:space="preserve"> Исчерпывающий перечень документов и сведений, необходимых в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услуги, которые находятся в распоряжении государственных органов, органов местного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самоуправления и иных органов, участвующих в предоставлении Муниципальной услуги.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9.3.1 Исчерпывающий перечень необходимых для предоставления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Муниципальной услуги документов (их копий или сведений, содержащихся в них),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которые запрашиваются Уполномоченным органом в порядке межведомственного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информационного взаимодействия (в том числе с использованием СМЭВ и подключаемых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к ней региональных СМЭВ) в государственных органах, органах местного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самоуправления и подведомственных государственным органам и органам местного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самоуправления организациях, в распоряжении которых находятся указанные документы,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 которые Заявитель вправе представить по собственной инициативе: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1) сведения из Единого государственного реестра юридических лиц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обращении Заявителя, являющегося юридическим лицом);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сведения из Единого государственного реестра индивидуальных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предпринимателей (при обращении Заявителя, являющегося индивидуальным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сведения из Единого государственного реестра недвижимости: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а) об объекте недвижимости;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б) об основных характеристиках и зарегистрированных правах на объект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недвижимости.</w:t>
      </w:r>
    </w:p>
    <w:p w:rsidR="001266C8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4) предписание надзорного органа;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5) разрешение на размещение объекта;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6) разрешение на право проведения земляных работ;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7) схема движения транспорта и пешеходов, в случае обращения за получением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разрешения на вырубку зеленых насаждений, проводимой на проезжей части;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8) разрешение на строительство.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 Исчерпывающий перечень оснований отказа в приеме документов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10.1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Заявление подано в орган государственной власти, орган местного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самоуправления или организацию, в полномочия которых не входит предоставление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Муниципальной услуги;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10.2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Представление неполного комплекта документов, необходимых для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lastRenderedPageBreak/>
        <w:t>10.3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Представленные Заявителем документы утратили силу на момент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обращения за предоставлением Муниципальной услугой;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10.4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Представленные Заявителем документы содержат подчистки и исправления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текста, не заверенные в порядке, установленном законодательством Российской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Федерации;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10.5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Документы содержат повреждения, наличие которых не позволяет в полном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объеме использовать информацию и сведения, содержащиеся в документах для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10.6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Неполное заполнение полей в форме Заявления, в том числе в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интерактивной форме Заявления на Едином портале;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10.7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Подача запроса о предоставлении Муниципальной услуги и документов,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необходимых для предоставления Муниципальной услуги, в электронной форме с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нарушением установленных требований;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10.8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Несоблюдение установленных статьей 11 Федерального закона № 63-ФЗ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условий признания действительности, УКЭП.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10.9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Решение об отказе в приеме документов, указанных в пункте 9.2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оформляется по форме согласно приложению № 3 к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настоящему Административному регламенту.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Решение об отказе в приеме документов, указанных в пункте 9.2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направляется Заявителю способом, определенным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Заявителем в Заявлении, не позднее 1 рабочего дня, следующего за днем регистрации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такого Заявления, либо выдается в день личного обращения за получением указанного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решения в МФЦ или Уполномоченный орган.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Отказ в приеме документов, указанных в пункте 9.2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не препятствует повторному обращению Заявителя в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Уполномоченный орган.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 Исчерпывающий перечень оснований отказа в предоставлении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Муниципальной услуги</w:t>
      </w:r>
      <w:r>
        <w:rPr>
          <w:sz w:val="28"/>
          <w:szCs w:val="24"/>
        </w:rPr>
        <w:t>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11.1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Наличие противоречивых сведений в Заявлении и приложенных к нему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документах;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11.2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Несоответствие информации, которая содержится в документах 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сведениях, представленных Заявителем, данным, полученным в результате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межведомственного взаимодействия в том числе посредством СМЭВ;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11.3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Выявление возможности сохранения зеленых насаждений;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11.4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Несоответствие документов, представляемых Заявителем, по форме или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содержанию требованиям законодательства Российской Федерации;</w:t>
      </w:r>
    </w:p>
    <w:p w:rsid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</w:t>
      </w:r>
      <w:r>
        <w:rPr>
          <w:sz w:val="28"/>
          <w:szCs w:val="24"/>
        </w:rPr>
        <w:t>5.</w:t>
      </w:r>
      <w:r w:rsidRPr="001266C8">
        <w:rPr>
          <w:sz w:val="28"/>
          <w:szCs w:val="24"/>
        </w:rPr>
        <w:t xml:space="preserve"> Запрос подан неуполномоченным лицом.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услуги, оформляется по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форме согласно приложению № 3 к настоящему Административному </w:t>
      </w:r>
      <w:r w:rsidRPr="006D11FA">
        <w:rPr>
          <w:sz w:val="28"/>
          <w:szCs w:val="24"/>
        </w:rPr>
        <w:lastRenderedPageBreak/>
        <w:t>регламенту.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 направляется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Заявителю способом, определенным Заявителем в Заявлении, не позднее рабочего дня,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следующего за днем принятия такого решения, либо выдается в день личного обращения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 получением указанного решения в МФЦ или Уполномоченный орган 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12. Порядок, размер и основания взимания государственной пошлины или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иной оплаты, взимаемой за предоставление Муниципальной услуги</w:t>
      </w:r>
      <w:r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12.1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Предоставление Муниципальной услуги осуществляется без взимания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платы.</w:t>
      </w:r>
    </w:p>
    <w:p w:rsid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13. Максимальный срок ожидания в очереди при подаче Заявителем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запроса о предоставлении Муниципальной услуги и при получении результата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предоставления Муниципальной услуги</w:t>
      </w:r>
      <w:r>
        <w:rPr>
          <w:sz w:val="28"/>
          <w:szCs w:val="24"/>
        </w:rPr>
        <w:t xml:space="preserve">. 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Максимальный срок ожидания в очереди при подаче запроса о предоставлении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Муниципальной услуги и при получении результата предоставления Муниципальной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услуги в Уполномоченном органе или МФЦ составляет не более 15 минут.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14. Срок регистрации запроса Заявителя о предоставлении Муниципальной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услуги, в том числе в электронной форме</w:t>
      </w:r>
      <w:r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14.1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Регистрация Заявления, представленного Заявителем указанными в пункте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9.1 настоящего Административного регламента способами в Уполномоченный орган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осуществляется не позднее 1 рабочего дня, следующего за днем его поступления.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14.2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В случае представления Заявления в электронной форме способом,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указанным в подпункте 1 пункта 9.1 настоящего Административного регламента, вне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рабочего времени Уполномоченного органа либо в выходной, нерабочий праздничный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день, днем получения Заявления считается первый рабочий день, следующий за днем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представления Заявителем указанного Заявления.</w:t>
      </w:r>
    </w:p>
    <w:p w:rsid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 Требования к помещениям, в которых предоставляется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Муниципальная услуга</w:t>
      </w:r>
      <w:r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Местоположение административных зданий, в которых осуществляется прием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Заявлений и документов, необходимых для предоставления Муниципальной услуги, а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также выдача результатов предоставления Муниципальной услуги, должно обеспечивать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удобство для граждан с точки зрения пешеходной доступности от остановок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общественного транспорта.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15.2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В случае, если имеется возможность организации стоянки (парковки) возле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здания (строения), в котором размещено помещение приема и выдачи документов,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организовывается стоянка(парковка) для личного автомобильного транспорта Заявителей.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lastRenderedPageBreak/>
        <w:t>За пользование стоянкой (парковкой) с Заявителей плата не взимается.</w:t>
      </w:r>
    </w:p>
    <w:p w:rsidR="00C53FD0" w:rsidRPr="00C53FD0" w:rsidRDefault="006D11FA" w:rsidP="00C53FD0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15.3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Для парковки специальных автотранспортных средств инвалидов на стоянке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(парковке) выделяется не менее 10% мест (но не менее 1 места) для бесплатной парковки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транспортных средств, управляемых инвалидами I, II групп, а также инвалидами III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группы в порядке, установленном Правительством Российской Федерации, 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транспортных средств, перевозящих таких инвалидов и (или) детей-инвалидов.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15.4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В целях обеспечения беспрепятственного доступа Заявителей, в том числе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передвигающихся на инвалидных колясках, вход в здание и помещения, в которых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предоставляется Муниципальная услуга, оборудуются пандусами, поручнями,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тактильными (контрастными) предупреждающими элементами, иными специальными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приспособлениями, позволяющими обеспечить беспрепятственный доступ 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передвижение инвалидов, в соответствии с законодательством Российской Федерации 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социальной защите инвалидов.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Центральный вход в здание Уполномоченного органа должен быть оборудован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информационной табличкой (вывеской), содержащей информацию: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наименование;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местонахождение и юридический адрес; режим работы;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 приема;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номера телефонов для справок.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15.5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Помещения, в которых предоставляется Муниципальная услуга, должны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соответствовать санитарно-эпидемиологическим правилам и нормативам.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15.6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Помещения, в которых предоставляется Муниципальная услуга, оснащаются: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противопожарной системой и средствами пожаротушения; системой оповещения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о возникновении чрезвычайной ситуации; средствами оказания первой медицинской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помощи;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туалетными комнатами для посетителей.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15.7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Зал ожидания Заявителей оборудуется стульями, скамьями, количество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которых определяется исходя из фактической нагрузки и возможностей для их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размещения в помещении, а также информационными стендами.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15.8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Тексты материалов, размещенных на информационном стенде, печатаются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удобным для чтения шрифтом, без исправлений, с выделением наиболее важных мест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полужирным шрифтом.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15.9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Места для заполнения заявлений оборудуются стульями, столами (стойками),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бланками Заявлений, письменными принадлежностями.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15.10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Места приема Заявителей оборудуются информационными </w:t>
      </w:r>
      <w:r w:rsidRPr="00C53FD0">
        <w:rPr>
          <w:sz w:val="28"/>
          <w:szCs w:val="24"/>
        </w:rPr>
        <w:lastRenderedPageBreak/>
        <w:t>табличками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(вывесками) с указанием: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номера кабинета и наименования отдела;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фамилии, имени и отчества (последнее–при наличии), должности ответственного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лица за прием документов;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графика приема Заявителей.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15.11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Рабочее место каждого ответственного лица за прием документов, должно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быть оборудовано персональным компьютером с возможностью доступа к необходимым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информационным базам данных, печатающим устройством (принтером) и копирующим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устройством.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15.12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Лицо, ответственное за прием документов, должно иметь настольную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табличку с указанием фамилии, имени, отчества (последнее - при наличии) и должности.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15.13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При предоставлении Муниципальной услуги инвалидам обеспечиваются: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возможность беспрепятственного доступа к объекту (зданию, помещению), в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котором предоставляется Муниципальная услуга;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возможность самостоятельного передвижения по территории, на которой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расположены здания и помещения, в которых предоставляется Муниципальная услуга, а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также входа в такие объекты и выхода из них, посадки в транспортное средство и высадки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из него, в том числе с использование кресла- коляски;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сопровождение инвалидов, имеющих стойкие расстройства функции зрения 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самостоятельного передвижения;</w:t>
      </w:r>
    </w:p>
    <w:p w:rsidR="00321D52" w:rsidRPr="00321D52" w:rsidRDefault="00C53FD0" w:rsidP="00321D52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надлежащее размещение оборудования и носителей информации, необходимых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для обеспечения беспрепятственного доступа инвалидов зданиям и помещениям, в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которых предоставляется Муниципальная услуга, и к Муниципальной услуге с учетом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ограничений их жизнедеятельности;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5) дублирование необходимой для инвалидов звуковой и зрительной информации,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а также надписей, знаков и иной текстовой и графической информации знаками,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выполненными рельефно-точечным шрифтом Брайля;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6) допуск сурдопереводчика и тифлосурдопереводчика;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7) допуск собаки-проводника при наличии документа, подтверждающего ее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специальное обучение, на объекты (здания, помещения), в которых предоставляется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Муниципальная услуга;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8) оказание инвалидам помощи в преодолении барьеров, мешающих получению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ими государственных и муниципальных услуг наравне с другими лицами.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 Показатели доступности и качества Муниципальной услуги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16.1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Основными показателями доступности предоставления </w:t>
      </w:r>
      <w:r w:rsidRPr="00321D52">
        <w:rPr>
          <w:sz w:val="28"/>
          <w:szCs w:val="24"/>
        </w:rPr>
        <w:lastRenderedPageBreak/>
        <w:t>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 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наличие полной и понятной информации о порядке, сроках и ходе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предоставления Муниципальной услуги в сети «Интернет», средствах массовой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информации;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возможность получения Заявителем уведомлений о предоставлении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 xml:space="preserve">Муниципальной услуги с </w:t>
      </w:r>
      <w:r w:rsidR="008A0ABF" w:rsidRPr="00321D52">
        <w:rPr>
          <w:sz w:val="28"/>
          <w:szCs w:val="24"/>
        </w:rPr>
        <w:t>посредством</w:t>
      </w:r>
      <w:r w:rsidRPr="00321D52">
        <w:rPr>
          <w:sz w:val="28"/>
          <w:szCs w:val="24"/>
        </w:rPr>
        <w:t xml:space="preserve"> личного кабинета Заявителя на Едином портале;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возможность получения информации о ходе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услуги, в том числе с использованием информационно- коммуникационных технологий.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16.2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Основными показателями качества предоставления Муниципальной услуги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своевременность предоставления Муниципальной услуги в соответствии со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стандартом ее предоставления, установленным настоящим Административным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регламентом;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минимально возможное количество взаимодействий гражданина с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должностными лицами, участвующими в предоставлении 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отсутствие обоснованных жалоб на действия (бездействие) сотрудников и их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некорректное (невнимательное) отношение к Заявителям;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4) отсутствие нарушений установленных сроков в процессе предоставления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5) отсутствие заявлений об оспаривании решений, действий (бездействия)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Уполномоченного органа, его должностных лиц, принимаемых (совершенных) при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предоставлении Муниципальной услуги, по итогам рассмотрения, которых вынесены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решения об удовлетворении (частичном удовлетворении) требований Заявителей.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 Иные требования к предоставлению государственной услуги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17.1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Перечень услуг, которые являются необходимыми и обязательными для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предоставления Муниципальной услуги, в том числе сведения о документе (документах),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выдаваемом (выдаваемых) организациями, участвующими в предоставлении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Муниципальной услуги.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17.1.1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Услуги, необходимые и обязательные для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услуги, отсутствуют.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17.1.2</w:t>
      </w:r>
      <w:r w:rsidR="008A0ABF">
        <w:rPr>
          <w:sz w:val="28"/>
          <w:szCs w:val="24"/>
        </w:rPr>
        <w:t xml:space="preserve">. </w:t>
      </w:r>
      <w:r w:rsidRPr="00321D52">
        <w:rPr>
          <w:sz w:val="28"/>
          <w:szCs w:val="24"/>
        </w:rPr>
        <w:t>При предоставлении Муниципальной услуги запрещается требовать от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Заявителя:</w:t>
      </w:r>
    </w:p>
    <w:p w:rsidR="00412429" w:rsidRPr="00412429" w:rsidRDefault="00321D52" w:rsidP="00412429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представления документов и информации или осуществления действий,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представление или осуществление которых не предусмотрено нормативными правовыми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 xml:space="preserve">актами, регулирующими отношения, возникающие в связи с </w:t>
      </w:r>
      <w:r w:rsidR="00412429" w:rsidRPr="00412429">
        <w:rPr>
          <w:sz w:val="28"/>
          <w:szCs w:val="24"/>
        </w:rPr>
        <w:lastRenderedPageBreak/>
        <w:t>предоставлением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представления документов и информации, которые в соответствии с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 xml:space="preserve">нормативными правовыми актами Российской Федерации и </w:t>
      </w:r>
      <w:r>
        <w:rPr>
          <w:sz w:val="28"/>
          <w:szCs w:val="24"/>
        </w:rPr>
        <w:t>Владимирской области</w:t>
      </w:r>
      <w:r w:rsidRPr="00412429">
        <w:rPr>
          <w:sz w:val="28"/>
          <w:szCs w:val="24"/>
        </w:rPr>
        <w:t xml:space="preserve">, муниципальными правовыми актами </w:t>
      </w:r>
      <w:r>
        <w:rPr>
          <w:sz w:val="28"/>
          <w:szCs w:val="24"/>
        </w:rPr>
        <w:t>муниципа</w:t>
      </w:r>
      <w:r w:rsidR="00A14B85">
        <w:rPr>
          <w:sz w:val="28"/>
          <w:szCs w:val="24"/>
        </w:rPr>
        <w:t>льного образования Сарыевское</w:t>
      </w:r>
      <w:r w:rsidRPr="00412429">
        <w:rPr>
          <w:sz w:val="28"/>
          <w:szCs w:val="24"/>
        </w:rPr>
        <w:t xml:space="preserve"> находятся в распоряжении органов,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предоставляющих Муниципальную услугу, государственных органов, органов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самоуправления и(или)подведомственных государственным органам и органам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самоуправления организаций, участвующих в предоставлении Муниципальных услуг, за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исключением документов, указанных в части 6 статьи 7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от 27.07.2010 № 210-ФЗ «Об организации предоставления государственных 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муниципальных услуг» (далее – Федеральный закон № 210-ФЗ);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3) представления документов и информации, отсутствие и(или) недостоверность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которых не указывались при первоначальном отказе в приеме документов, необходимых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для предоставления Муниципальной услуги, либо в предоставлении Муниципальной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услуги, за исключением следующих случаев: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а) изменение требований нормативных правовых актов, касающихся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предоставления Муниципальной услуги, после первоначальной подачи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б) наличие ошибок в Заявлении и документах, поданных Заявителем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 и не включенных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 представленный ранее комплект документов;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в) истечение срока действия документов или изменение информации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услуги;</w:t>
      </w:r>
    </w:p>
    <w:p w:rsid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г) выявление документально подтвержденного факта (признаков) ошибочного или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противоправного действия (бездействия) должностного лица Уполномоченного органа,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служащего, работника МФЦ, работника организации, предусмотренной частью 1.1 статьи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16 Федерального закона № 210-ФЗ, при первоначальном отказе в приеме документов,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необходимых для предоставления Муниципальной услуги, либо в предоставлении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о чем в письменном виде за подписью руководителя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Уполномоченного органа, руководителя МФЦ при первоначальном отказе в приеме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документов, необходимых для предоставления Муниципальной услуги, либо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руководителя организации, предусмотренной частью 1.1 статьи 16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№ 210-ФЗ, уведомляется Заявитель, а также приносятся извинения за доставленные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неудобства.</w:t>
      </w:r>
    </w:p>
    <w:p w:rsidR="00D6544F" w:rsidRPr="00D6544F" w:rsidRDefault="00D6544F" w:rsidP="00D6544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D6544F">
        <w:rPr>
          <w:sz w:val="28"/>
          <w:szCs w:val="24"/>
        </w:rPr>
        <w:t xml:space="preserve">18. </w:t>
      </w:r>
      <w:r w:rsidRPr="00D6544F">
        <w:rPr>
          <w:sz w:val="28"/>
          <w:szCs w:val="28"/>
        </w:rPr>
        <w:t>Организация предоставления муниципальной услуги в упреждающем (проактивном) режиме.</w:t>
      </w:r>
    </w:p>
    <w:p w:rsidR="00D6544F" w:rsidRPr="00D6544F" w:rsidRDefault="00D6544F" w:rsidP="00D6544F">
      <w:pPr>
        <w:widowControl/>
        <w:shd w:val="clear" w:color="auto" w:fill="FFFFFF"/>
        <w:tabs>
          <w:tab w:val="left" w:pos="1129"/>
        </w:tabs>
        <w:suppressAutoHyphens/>
        <w:autoSpaceDE/>
        <w:autoSpaceDN/>
        <w:adjustRightInd/>
        <w:spacing w:after="120" w:line="322" w:lineRule="exact"/>
        <w:ind w:firstLine="680"/>
        <w:jc w:val="both"/>
        <w:rPr>
          <w:sz w:val="28"/>
          <w:szCs w:val="28"/>
          <w:lang w:eastAsia="ar-SA"/>
        </w:rPr>
      </w:pPr>
      <w:r w:rsidRPr="00D6544F">
        <w:rPr>
          <w:sz w:val="28"/>
          <w:szCs w:val="28"/>
          <w:lang w:eastAsia="ar-SA"/>
        </w:rPr>
        <w:t>При наступлении событий, являющимися основанием для предоставления муниципальной услуги, Администрация вправе:</w:t>
      </w:r>
    </w:p>
    <w:p w:rsidR="00D6544F" w:rsidRPr="00D6544F" w:rsidRDefault="00D6544F" w:rsidP="00D6544F">
      <w:pPr>
        <w:widowControl/>
        <w:shd w:val="clear" w:color="auto" w:fill="FFFFFF"/>
        <w:tabs>
          <w:tab w:val="left" w:pos="1129"/>
        </w:tabs>
        <w:suppressAutoHyphens/>
        <w:autoSpaceDE/>
        <w:autoSpaceDN/>
        <w:adjustRightInd/>
        <w:spacing w:after="120" w:line="322" w:lineRule="exact"/>
        <w:ind w:firstLine="680"/>
        <w:jc w:val="both"/>
        <w:rPr>
          <w:sz w:val="28"/>
          <w:szCs w:val="28"/>
          <w:lang w:eastAsia="ar-SA"/>
        </w:rPr>
      </w:pPr>
      <w:r w:rsidRPr="00D6544F">
        <w:rPr>
          <w:sz w:val="28"/>
          <w:szCs w:val="28"/>
          <w:lang w:eastAsia="ar-SA"/>
        </w:rPr>
        <w:lastRenderedPageBreak/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6544F" w:rsidRPr="00D6544F" w:rsidRDefault="00D6544F" w:rsidP="00D6544F">
      <w:pPr>
        <w:spacing w:after="120"/>
        <w:ind w:firstLine="709"/>
        <w:jc w:val="both"/>
        <w:rPr>
          <w:sz w:val="28"/>
          <w:szCs w:val="24"/>
        </w:rPr>
      </w:pPr>
      <w:r w:rsidRPr="00D6544F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12429" w:rsidRPr="00E12D56" w:rsidRDefault="00412429" w:rsidP="00412429">
      <w:pPr>
        <w:spacing w:after="120"/>
        <w:ind w:firstLine="709"/>
        <w:jc w:val="both"/>
        <w:rPr>
          <w:b/>
          <w:sz w:val="28"/>
          <w:szCs w:val="24"/>
        </w:rPr>
      </w:pPr>
      <w:r w:rsidRPr="00E12D56">
        <w:rPr>
          <w:b/>
          <w:sz w:val="28"/>
          <w:szCs w:val="24"/>
        </w:rPr>
        <w:t>Раздел III. Состав, последовательность и сроки выполнения</w:t>
      </w:r>
      <w:r w:rsidR="00E12D56" w:rsidRPr="00E12D56">
        <w:rPr>
          <w:b/>
          <w:sz w:val="28"/>
          <w:szCs w:val="24"/>
        </w:rPr>
        <w:t xml:space="preserve"> </w:t>
      </w:r>
      <w:r w:rsidRPr="00E12D56">
        <w:rPr>
          <w:b/>
          <w:sz w:val="28"/>
          <w:szCs w:val="24"/>
        </w:rPr>
        <w:t>административных процедур</w:t>
      </w:r>
      <w:r w:rsidR="00E12D56" w:rsidRPr="00E12D56">
        <w:rPr>
          <w:b/>
          <w:sz w:val="28"/>
          <w:szCs w:val="24"/>
        </w:rPr>
        <w:t>.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18. Исчерпывающий перечень административных процедур</w:t>
      </w:r>
      <w:r w:rsidR="00EB3F30">
        <w:rPr>
          <w:sz w:val="28"/>
          <w:szCs w:val="24"/>
        </w:rPr>
        <w:t>.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18.1</w:t>
      </w:r>
      <w:r w:rsidR="00EB3F30">
        <w:rPr>
          <w:sz w:val="28"/>
          <w:szCs w:val="24"/>
        </w:rPr>
        <w:t>.</w:t>
      </w:r>
      <w:r w:rsidRPr="00412429">
        <w:rPr>
          <w:sz w:val="28"/>
          <w:szCs w:val="24"/>
        </w:rPr>
        <w:t xml:space="preserve"> Предоставление Муниципальной услуги включает в себя следующие</w:t>
      </w:r>
      <w:r w:rsidR="00EB3F30"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административные процедуры: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1) прием, проверка документов и регистрация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получение сведений посредством межведомственного информационного</w:t>
      </w:r>
      <w:r w:rsidR="00EB3F30"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взаимодействия, в том числе с использованием СМЭВ;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3) подготовка акта обследования;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4) направление начислений компенсационной стоимости (при наличии);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5) рассмотрение документов и сведений;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6) принятие решения;</w:t>
      </w:r>
    </w:p>
    <w:p w:rsidR="002A4143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7) выдача результата.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Описание административных процедур представлено в приложении № 4 к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настоящему Административному регламенту.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19. Перечень административных процедур (действий) при предоставлении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Муниципальной услуги услуг в 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19.1</w:t>
      </w:r>
      <w:r w:rsidR="00910F30">
        <w:rPr>
          <w:sz w:val="28"/>
          <w:szCs w:val="24"/>
        </w:rPr>
        <w:t>.</w:t>
      </w:r>
      <w:r w:rsidRPr="002A4143">
        <w:rPr>
          <w:sz w:val="28"/>
          <w:szCs w:val="24"/>
        </w:rPr>
        <w:t xml:space="preserve"> При предоставлении Муниципальной услуги в электронной форме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Заявителю обеспечиваются: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получение информации о порядке и сроках предоставления Муниципальной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2) формирование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3) прием и регистрация Уполномоченным органом Заявления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необходимых для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получение результата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lastRenderedPageBreak/>
        <w:t>5) получение сведений о ходе рассмотрения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осуществление оценки качества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7) досудебное (внесудебное) обжалование решений и действий (бездействия)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Уполномоченного органа либо действия (бездействие) должностных лиц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Уполномоченного органа, предоставляющего Муниципальную услугу, либо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государственного (муниципального) служащего.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20. Порядок осуществления административных процедур (действий) в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20.1</w:t>
      </w:r>
      <w:r w:rsidR="00910F30">
        <w:rPr>
          <w:sz w:val="28"/>
          <w:szCs w:val="24"/>
        </w:rPr>
        <w:t>.</w:t>
      </w:r>
      <w:r w:rsidRPr="002A4143">
        <w:rPr>
          <w:sz w:val="28"/>
          <w:szCs w:val="24"/>
        </w:rPr>
        <w:t xml:space="preserve"> Формирование Заявления.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Формирование Заявления осуществляется посредством заполнения электронной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формы Заявления на Едином портале, без необходимости дополнительной подачи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 в какой-либо иной форме.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Форматно-логическая проверка сформированного Заявления осуществляется после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заполнения Заявителем каждого из полей электронной формы Заявления. При выявлении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некорректно заполненного поля электронной формы Заявления, Заявитель уведомляется 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характере выявленной ошибки и порядке ее устранения посредством информационного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сообщения непосредственно в электронной форме Заявления.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При формировании Заявления Заявителю обеспечивается: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возможность копирования и сохранения Заявления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указанных в Административном регламенте, необходимых для предоставления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2) возможность печати на бумажном носителе копии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3) сохранение ранее введенных в электронную форму Заявления значений в любой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момент по желанию Заявителя, в том числе при возникновении ошибок ввода и возврате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для повторного ввода значений в электронную форму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заполнение полей электронной формы Заявления до начала ввода сведений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Заявителем с использованием сведений, размещенных в ЕСИА, и сведений,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опубликованных на Едином портале, в части, касающейся сведений, отсутствующих в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ЕСИА;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возможность вернуться на любой из этапов заполнения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 без потери ранее введенной информации;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возможность доступа Заявителя на Едином портале к ранее поданным им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Заявлениям в течение не менее одного года, а также к частично сформированным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заявлениям – в течение не менее 3 месяцев.</w:t>
      </w:r>
    </w:p>
    <w:p w:rsidR="004255E8" w:rsidRPr="004255E8" w:rsidRDefault="002A4143" w:rsidP="004255E8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 xml:space="preserve">Сформированное и подписанное Заявление и иные документы, </w:t>
      </w:r>
      <w:r w:rsidRPr="002A4143">
        <w:rPr>
          <w:sz w:val="28"/>
          <w:szCs w:val="24"/>
        </w:rPr>
        <w:lastRenderedPageBreak/>
        <w:t>необходимые для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предоставления Муниципальной услуги, направляются в Уполномоченный орган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посредством Единого портала.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20.2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Уполномоченный орган обеспечивает в сроки, указанные в пунктах 14.1-14.2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настоящего Административного регламента: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прием документов, необходимых для предоставления Муниципальной услуги 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направление Заявителю электронного сообщения о поступлении Заявления;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регистрацию Заявления и направление Заявителю уведомления о регистрации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Заявления, либо об отказе в приеме документов, необходимых для предоставления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Муниципальной услуги.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20.3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Электронное Заявление становится доступным для должностного лица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Уполномоченного органа, ответственного за прием и регистрацию Заявления (далее –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ответственное должностное лицо), в государственной информационной системе,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используемой Уполномоченным органом для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(далее – ГИС).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Ответственное должностное лицо: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проверяет наличие электронных заявлений, поступивших посредством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Единого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портала, с периодичностью не реже 2 раз в день;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рассматривает поступившие заявления и приложенные электронные образы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документов (документы);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3) производит действия в соответствии с пунктом 18.1 настоящего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Административного регламента.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20.4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Заявителю в качестве результата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обеспечивается возможность получения документа: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в форме электронного документа, подписанного УКЭП уполномоченного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должностного лица Уполномоченного органа, направленного Заявителю в личный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кабинет на Едином портале;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в виде бумажного документа, подтверждающего содержание электронного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документа, который Заявитель получает при личном обращении в МФЦ.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20.5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Получение информации о ходе рассмотрения заявления и о результате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предоставления Муниципальной услуги производится в личном кабинете на Едином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портале. Заявитель имеет возможность по собственной инициативе в любое время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просматривать статус электронного Заявления, а также информацию о дальнейших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действиях в личном кабинете.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При предоставлении Муниципальной услуги в электронной форме Заявителю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направляется: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уведомление о приеме и регистрации заявления и иных документов,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 xml:space="preserve">необходимых для предоставления Муниципальной услуги, содержащее сведения </w:t>
      </w:r>
      <w:r w:rsidRPr="004255E8">
        <w:rPr>
          <w:sz w:val="28"/>
          <w:szCs w:val="24"/>
        </w:rPr>
        <w:lastRenderedPageBreak/>
        <w:t>о факте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приема Заявления и документов, необходимых для предоставления Муниципальной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услуги и начале процедуры предоставления Муниципальной услуги, а также сведения 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дате и времени окончания предоставления Муниципальной услуги. либо мотивированный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отказ в приеме документов, необходимых для предоставления Муниципальной услуги;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уведомление о результатах рассмотрения документов, необходимых для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предоставления Муниципальной услуги, содержащее сведения о принятии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положительного решения о предоставлении Муниципальной услуги и возможности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получить результат предоставления Муниципальной услуги, либо мотивированный отказ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в предоставлении Муниципальной услуги.</w:t>
      </w:r>
    </w:p>
    <w:p w:rsidR="00563361" w:rsidRPr="00563361" w:rsidRDefault="004255E8" w:rsidP="00563361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20.6</w:t>
      </w:r>
      <w:r w:rsidR="00563361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Оценка качества предоставления Муниципальной услуги осуществляется в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соответствии с Правилами оценки гражданами эффективности деятельности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руководителей территориальных органов федеральных органов исполнительной власти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(их структурных подразделений) с учетом качества предоставления ими государственных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услуг, а также применения результатов указанной оценки как основания для принятия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решений о досрочном прекращении исполнения соответствующими руководителями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своих должностных обязанностей, утвержденными постановлением Правительства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Российской Федерации от 12.12.2012 № 1284 «Об оценке гражданами эффективности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деятельности руководителей территориальных органов федеральных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исполнительной власти(их структурных подразделений)и территориальных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внебюджетных фондов(их региональных отделений)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 учетом качества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предоставления государственных услуг, руководителей МФЦ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 с учетом качества организации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услуг, а также о применении результатов указанной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оценки как основания для принятия решений о досрочном прекращении исполнения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соответствующими руководителями своих должностных обязанностей».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20.7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Заявителю обеспечивается возможность направления жалобы на решения,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действия или бездействие Уполномоченного органа, должностного лица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Уполномоченного органа либо муниципального служащего в соответствии со статьей 1.2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Федерального закона № 210-ФЗ и в порядке, установленном постановлением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Правительства Российской Федерации от 20.11.2012 № 1198 «О федеральной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государственной информационной системе, обеспечивающей процесс досудебного,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(внесудебного) обжалования решений и действий (бездействия), совершенных при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предоставлении государственных и муниципальных услуг» (далее – постановление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Правительства Российской Федерации № 1198).</w:t>
      </w:r>
    </w:p>
    <w:p w:rsidR="00563361" w:rsidRPr="00563361" w:rsidRDefault="00563361" w:rsidP="00563361">
      <w:pPr>
        <w:spacing w:after="120"/>
        <w:ind w:firstLine="709"/>
        <w:jc w:val="both"/>
        <w:rPr>
          <w:b/>
          <w:sz w:val="28"/>
          <w:szCs w:val="24"/>
        </w:rPr>
      </w:pPr>
      <w:r w:rsidRPr="00563361">
        <w:rPr>
          <w:b/>
          <w:sz w:val="28"/>
          <w:szCs w:val="24"/>
        </w:rPr>
        <w:t>Раздел IV. Формы контроля за исполнением административного регламента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21. Порядок осуществления текущего контроля за соблюдение и исполнением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 xml:space="preserve">ответственными должностными лицами положений регламента и </w:t>
      </w:r>
      <w:r w:rsidRPr="00563361">
        <w:rPr>
          <w:sz w:val="28"/>
          <w:szCs w:val="24"/>
        </w:rPr>
        <w:lastRenderedPageBreak/>
        <w:t>иных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нормативных правовых актов, устанавливающих требования к предоставлению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Муниципальной услуги, а также принятием ими решений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21.1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Текущий контроль за соблюдением и исполнением настоящего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Административного регламента, иных нормативных правовых актов, устанавливающих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требования к предоставлению Муниципальной услуги, осуществляется на постоянной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основе должностными лицами Администрации (Уполномоченного органа),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уполномоченными на осуществление контроля за предоставлением Муниципальной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услуги.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Для текущего контроля используются сведения служебной корреспонденции,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устная и письменная информация специалистов и должностных лиц Администрации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(Уполномоченного органа).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Текущий контроль осуществляется путем проведения проверок: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1) решений о предоставлении (об отказе в предоставлении) Муниципальной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услуги;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2) выявления и устранения нарушений прав граждан;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3) рассмотрения, принятия решений и подготовки ответов на обращения граждан,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содержащие жалобы на решения, действия (бездействие) должностных лиц.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22. Порядок и периодичность осуществления плановых и внеплановых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проверок полноты и качества предоставления Муниципальной услуги, в том числе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порядок и формы контроля за полнотой и качеством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Муниципальной услуги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22.1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Контроль за полнотой и качеством предоставления Муниципальной услуги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включает в себя проведение плановых и внеплановых проверок.</w:t>
      </w:r>
    </w:p>
    <w:p w:rsidR="000E2F36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22.2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Плановые проверки осуществляются на основании годовых планов работы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Уполномоченного органа, утверждаемых руководителем Уполномоченного органа.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При плановой проверке полноты и качества предоставления Муниципальной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услуги контролю подлежат: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соблюдение сроков предоставления Муниципальной услуги; соблюдение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положений настоящего Административного регламента;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правильность и обоснованность принятого решения об отказе в предоставлении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22.3 Основанием для проведения внеплановых проверок являются: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получение от государственных органов, органов местного самоуправления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информации о предполагаемых или выявленных нарушениях нормативных правовых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актов Российской Федерации, нормативных правовых актов </w:t>
      </w:r>
      <w:r>
        <w:rPr>
          <w:sz w:val="28"/>
          <w:szCs w:val="24"/>
        </w:rPr>
        <w:t>муниципа</w:t>
      </w:r>
      <w:r w:rsidR="00A14B85">
        <w:rPr>
          <w:sz w:val="28"/>
          <w:szCs w:val="24"/>
        </w:rPr>
        <w:t>льного образования Сарыевское</w:t>
      </w:r>
      <w:r w:rsidRPr="000E2F36">
        <w:rPr>
          <w:sz w:val="28"/>
          <w:szCs w:val="24"/>
        </w:rPr>
        <w:t>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 xml:space="preserve">2) обращения граждан и юридических лиц на нарушения законодательства, </w:t>
      </w:r>
      <w:r w:rsidRPr="000E2F36">
        <w:rPr>
          <w:sz w:val="28"/>
          <w:szCs w:val="24"/>
        </w:rPr>
        <w:lastRenderedPageBreak/>
        <w:t>в том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числе на качество предоставления Муниципальной услуги.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23. Ответственность должностных лиц за решения и действия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(бездействие), принимаемые (осуществляемые) ими в ходе предоставления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23.1</w:t>
      </w:r>
      <w:r>
        <w:rPr>
          <w:sz w:val="28"/>
          <w:szCs w:val="24"/>
        </w:rPr>
        <w:t>.</w:t>
      </w:r>
      <w:r w:rsidRPr="000E2F36">
        <w:rPr>
          <w:sz w:val="28"/>
          <w:szCs w:val="24"/>
        </w:rPr>
        <w:t xml:space="preserve"> По результатам проведенных проверок в случае выявления нарушений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положений настоящего Административного регламента, нормативных правовых актов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нормативных правовых актов </w:t>
      </w:r>
      <w:r>
        <w:rPr>
          <w:sz w:val="28"/>
          <w:szCs w:val="24"/>
        </w:rPr>
        <w:t>муниципа</w:t>
      </w:r>
      <w:r w:rsidR="00A14B85">
        <w:rPr>
          <w:sz w:val="28"/>
          <w:szCs w:val="24"/>
        </w:rPr>
        <w:t>льного образования Сарыевское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осуществляется привлечение виновных лиц к ответственности в соответствии с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законодательством Российской Федерации.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Персональная ответственность должностных лиц за правильность 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своевременность принятия решения о предоставлении (об отказе в предоставлении)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 закрепляется в их должностных регламентах в соответствии с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требованиями законодательства.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 Требования к порядку и формам контроля за предоставлением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услуги, в том числе со стороны граждан, их объединений 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организаций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24.1</w:t>
      </w:r>
      <w:r>
        <w:rPr>
          <w:sz w:val="28"/>
          <w:szCs w:val="24"/>
        </w:rPr>
        <w:t>.</w:t>
      </w:r>
      <w:r w:rsidRPr="000E2F36">
        <w:rPr>
          <w:sz w:val="28"/>
          <w:szCs w:val="24"/>
        </w:rPr>
        <w:t xml:space="preserve"> Граждане, их объединения и организации имеют право осуществлять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контроль за предоставлением Муниципальной услуги путем получения информации о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ходе предоставления Муниципальной услуги, в том числе о сроках завершения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административных процедур (действий).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Граждане, их объединения и организации также имеют право: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направлять замечания и предложения по улучшению доступности и качества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предоставления Муниципальной услуги;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вносить предложения о мерах по устранению нарушений настоящего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Административного регламента.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24.2 Должностные лица Уполномоченного органа принимают меры к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прекращению допущенных нарушений, устраняют причины и условия, способствующие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совершению нарушений.</w:t>
      </w:r>
    </w:p>
    <w:p w:rsidR="00D31B00" w:rsidRPr="00D31B00" w:rsidRDefault="000E2F36" w:rsidP="00D31B00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24.3 Информация о результатах рассмотрения замечаний и предложений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граждан, их объединений и организаций доводится до сведения лиц, направивших эти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замечания и предложения.</w:t>
      </w:r>
    </w:p>
    <w:p w:rsidR="00D31B00" w:rsidRPr="00D31B00" w:rsidRDefault="00D31B00" w:rsidP="00D31B00">
      <w:pPr>
        <w:spacing w:after="120"/>
        <w:ind w:firstLine="709"/>
        <w:jc w:val="both"/>
        <w:rPr>
          <w:b/>
          <w:sz w:val="28"/>
          <w:szCs w:val="24"/>
        </w:rPr>
      </w:pPr>
      <w:r w:rsidRPr="00D31B00">
        <w:rPr>
          <w:b/>
          <w:sz w:val="28"/>
          <w:szCs w:val="24"/>
        </w:rPr>
        <w:t>Раздел 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25. Право Заявителя на обжалование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Заявитель имеет право на обжалование решения и (или) действий (бездействия)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Уполномоченного органа, должностных лиц Уполномоченного органа, государственных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(муниципальных) служащих, МФЦ, а также работника МФЦ при предоставлении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Муниципальной услуги в досудебном (внесудебном) </w:t>
      </w:r>
      <w:r w:rsidRPr="00D31B00">
        <w:rPr>
          <w:sz w:val="28"/>
          <w:szCs w:val="24"/>
        </w:rPr>
        <w:lastRenderedPageBreak/>
        <w:t>порядке (далее – жалоба).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26. Органы местного самоуправления, организации и уполномоченные на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рассмотрение жалобы лица, которым может быть направлена жалоба Заявителя в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досудебном (внесудебном) порядке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26.1</w:t>
      </w:r>
      <w:r>
        <w:rPr>
          <w:sz w:val="28"/>
          <w:szCs w:val="24"/>
        </w:rPr>
        <w:t>.</w:t>
      </w:r>
      <w:r w:rsidRPr="00D31B00">
        <w:rPr>
          <w:sz w:val="28"/>
          <w:szCs w:val="24"/>
        </w:rPr>
        <w:t xml:space="preserve"> В досудебном (внесудебном) порядке Заявитель (Представитель) вправе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обратиться с жалобой в письменной форме на бумажном носителе или в электронной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форме: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1) в Уполномоченный орган – на решение и (или) действия (бездействие)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должностного лица, руководителя структурного подразделения Уполномоченного органа,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на решение и действия (бездействие) Уполномоченного органа, руководителя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Уполномоченного органа;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2) в вышестоящий орган на решение и (или) действия (бездействие) должностного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лица, руководителя структурного подразделения Уполномоченного органа;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3) к руководителю МФЦ – на решения и действия (бездействие)работника МФЦ;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4) к учредителю МФЦ – на решение и действия (бездействие) МФЦ.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26.2</w:t>
      </w:r>
      <w:r>
        <w:rPr>
          <w:sz w:val="28"/>
          <w:szCs w:val="24"/>
        </w:rPr>
        <w:t>.</w:t>
      </w:r>
      <w:r w:rsidRPr="00D31B00">
        <w:rPr>
          <w:sz w:val="28"/>
          <w:szCs w:val="24"/>
        </w:rPr>
        <w:t xml:space="preserve"> В Уполномоченном органе, МФЦ, у учредителя МФЦ определяются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уполномоченные на рассмотрение жалоб должностные лица.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27. Способы информирования Заявителей о порядке подачи и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рассмотрения жалобы, в том числе с использованием Единого портала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государственных и муниципальных услуг (функций)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27.1</w:t>
      </w:r>
      <w:r>
        <w:rPr>
          <w:sz w:val="28"/>
          <w:szCs w:val="24"/>
        </w:rPr>
        <w:t>.</w:t>
      </w:r>
      <w:r w:rsidRPr="00D31B00">
        <w:rPr>
          <w:sz w:val="28"/>
          <w:szCs w:val="24"/>
        </w:rPr>
        <w:t xml:space="preserve"> Информация о порядке подачи и рассмотрения жалобы размещается на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информационных стендах в местах предоставления Муниципальной услуги, на сайте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Уполномоченного органа в сети «Интернет», Едином портале, а также предоставляется в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устной форме по телефону и (или) на личном приеме либо в письменной форме почтовым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отправлением по адресу, указанному Заявителем или Представителем заявителя.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28. Перечень нормативных правовых актов, регулирующих порядок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досудебного (внесудебного) обжалования действий (бездействия) и (или) решений,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принятых (осуществленных) в ходе предоставления Муниципальной услуги</w:t>
      </w:r>
      <w:r>
        <w:rPr>
          <w:sz w:val="28"/>
          <w:szCs w:val="24"/>
        </w:rPr>
        <w:t>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28.1 Порядок досудебного (внесудебного) обжалования решений и действий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(бездействия) Уполномоченного органа, предоставляющего Муниципальную услугу, 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также его должностных лиц регулируется: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1) Федеральным законом № 210-ФЗ;</w:t>
      </w:r>
    </w:p>
    <w:p w:rsidR="002C5208" w:rsidRDefault="00D31B00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D31B00">
        <w:rPr>
          <w:sz w:val="28"/>
          <w:szCs w:val="24"/>
        </w:rPr>
        <w:t>) постановлением Правительства Российской Федерации № 1198</w:t>
      </w:r>
      <w:r w:rsidR="004D6135">
        <w:rPr>
          <w:sz w:val="28"/>
          <w:szCs w:val="24"/>
        </w:rPr>
        <w:t>.</w:t>
      </w:r>
    </w:p>
    <w:p w:rsidR="002C5208" w:rsidRPr="002C5208" w:rsidRDefault="002C5208" w:rsidP="002C5208">
      <w:pPr>
        <w:spacing w:after="120"/>
        <w:ind w:firstLine="709"/>
        <w:jc w:val="both"/>
        <w:rPr>
          <w:b/>
          <w:sz w:val="28"/>
          <w:szCs w:val="24"/>
        </w:rPr>
      </w:pPr>
      <w:r w:rsidRPr="002C5208">
        <w:rPr>
          <w:b/>
          <w:sz w:val="28"/>
          <w:szCs w:val="24"/>
        </w:rPr>
        <w:t xml:space="preserve">Раздел VI. Особенности выполнения административных процедур (действий) в МФЦ предоставления государственных и муниципальных </w:t>
      </w:r>
      <w:r w:rsidRPr="002C5208">
        <w:rPr>
          <w:b/>
          <w:sz w:val="28"/>
          <w:szCs w:val="24"/>
        </w:rPr>
        <w:lastRenderedPageBreak/>
        <w:t>услуг.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29. Исчерпывающий перечень административных процедур (действий) при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предоставлении Муниципальной услуги, выполняемых МФЦ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29.1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МФЦ осуществляет: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информирование Заявителей о порядке предоставления Муниципальной услуги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МФЦ, по иным вопросам, связанным с предоставлением 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консультирование Заявителей о порядке предоставления Муниципальной услуги в 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выдачу Заявителю результата предоставления Муниципальной услуги, на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бумажном носителе, подтверждающих содержание электронных документов,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направленных в МФЦ по результатам предоставления 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выдача документов, включая составление на бумажном носителе и заверение выписок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информационных систем органов, предоставляющих государственных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(муниципальных)услуг;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иные процедуры и действия, предусмотренные Федеральным законом № 210-ФЗ.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соответствии с частью 1.1 статьи 16 Федерального закона № 210-ФЗ для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реализации своих функций МФЦ вправе привлекать иные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30. Информирование Заявителей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30.1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Информирование Заявителя МФЦ осуществляется следующими способами: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посредством привлечения средств массовой информации, а также путем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размещения информации на официальных сайтах и информационных стендах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при обращении Заявителя в МФЦ лично,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телефону, посредством почтовых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отправлений, либо по электронной почте.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При личном обращении работник МФЦ подробно информирует Заявителей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интересующим их вопросам в вежливой корректной форме с использованием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официально-делового стиля речи. Рекомендуемое время предоставления консультации –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не более 15 минут, время ожидания в очереди в секторе информирования для получения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информации о муниципальных услугах не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превышать 15 минут.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Ответ на телефонный звонок должен начинаться с информации о наименовании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организации, фамилии, имени, отчестве и должности работника МФЦ, принявшего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телефонный звонок. Индивидуальное устное консультирование при обращении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 телефону работник МФЦ осуществляет не более10 минут</w:t>
      </w:r>
      <w:r>
        <w:rPr>
          <w:sz w:val="28"/>
          <w:szCs w:val="24"/>
        </w:rPr>
        <w:t>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случае если для подготовки ответа требуется более продолжительное время,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работник МФЦ, осуществляющий индивидуальное устное консультирование по телефону,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предложить Заявителю: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lastRenderedPageBreak/>
        <w:t>1) изложить обращение в письменной форме (ответ направляется Заявителю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соответствии со способом, указанным в обращении);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назначить другое время для консультаций.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При консультировании по письменным обращениям Заявителей ответ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направляется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письменном виде в срок не позднее 30 календарных дней с момента регистрации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обращения в форме электронного документа по адресу электронной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почты, указанному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обращении, поступившем в МФЦ в форме электронного документа, и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 по почтовому адресу,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указанному в обращении, поступившем в МФЦ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31. Выдача Заявителю результата предоставления Муниципальной услуги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31.1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При наличии в Заявлении указания о выдаче результатов оказания услуги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через МФЦ, Уполномоченный орган передает документы в МФЦ для последующей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выдачи Заявителю (Представителю) способом, согласно заключенным соглашениям 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взаимодействии заключенным между Уполномоченным органом и МФЦ в порядке,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утвержденном постановлением Правительства Российской Федерации№ 797.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Порядок и сроки передачи Уполномоченным органом таких документов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 определяются соглашением о взаимодействии, заключенным ими в порядке,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установленном постановлением Правительства Российской Федерации № 797.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31.2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Прием Заявителей для выдачи документов, являющихся результатом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Муниципальной услуги, в порядке очередности при получении номерного талона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терминала электронной очереди, соответствующего цели обращения, либо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предварительной записи.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Работник МФЦ осуществляет следующие действия: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устанавливает личность Заявителя на основании документа, удостоверяющего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личность в соответствии с законодательством Российской Федерации;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проверяет полномочия Представителя Заявителя (в случае обращения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Представителя Заявителя);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определяет статус исполнения Заявления Заявителя в ГИС;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4) распечатывает результат предоставления Муниципальной услуги в виде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экземпляра электронного документа на бумажном носителе и заверяет его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5) заверяет экземпляр электронного документа на бумажном носителе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lastRenderedPageBreak/>
        <w:t>6) выдает документы Заявителю, при необходимости запрашивает у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подписи за каждый выданный документ;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7) запрашивает согласие Заявителя на участие в смс-опросе для оценки качества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предоставленных услуг МФЦ.</w:t>
      </w: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Pr="00B25D43" w:rsidRDefault="00B25D43" w:rsidP="00B25D43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№1</w:t>
      </w:r>
    </w:p>
    <w:p w:rsid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B25D43" w:rsidRP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</w:p>
    <w:p w:rsidR="00B25D43" w:rsidRDefault="00B25D43" w:rsidP="00B25D43">
      <w:pPr>
        <w:spacing w:after="120"/>
        <w:jc w:val="center"/>
        <w:rPr>
          <w:sz w:val="28"/>
          <w:szCs w:val="24"/>
        </w:rPr>
      </w:pPr>
      <w:r w:rsidRPr="00B25D43">
        <w:rPr>
          <w:sz w:val="28"/>
          <w:szCs w:val="24"/>
        </w:rPr>
        <w:t>Форма заявления о выдаче разрешения на право вырубки зеленых</w:t>
      </w:r>
      <w:r>
        <w:rPr>
          <w:sz w:val="28"/>
          <w:szCs w:val="24"/>
        </w:rPr>
        <w:t xml:space="preserve"> </w:t>
      </w:r>
      <w:r w:rsidRPr="00B25D43">
        <w:rPr>
          <w:sz w:val="28"/>
          <w:szCs w:val="24"/>
        </w:rPr>
        <w:t>насаждений</w:t>
      </w:r>
    </w:p>
    <w:p w:rsidR="00C3659E" w:rsidRDefault="00C3659E" w:rsidP="00B25D43">
      <w:pPr>
        <w:spacing w:after="120"/>
        <w:jc w:val="center"/>
        <w:rPr>
          <w:sz w:val="28"/>
          <w:szCs w:val="24"/>
        </w:rPr>
      </w:pPr>
    </w:p>
    <w:p w:rsidR="00C3659E" w:rsidRPr="00EE7DA2" w:rsidRDefault="00C3659E" w:rsidP="00C3659E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Кому:</w:t>
      </w:r>
    </w:p>
    <w:p w:rsidR="00C3659E" w:rsidRDefault="00C3659E" w:rsidP="00C3659E">
      <w:pPr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</w:p>
    <w:p w:rsidR="00C3659E" w:rsidRPr="00EE7DA2" w:rsidRDefault="00C3659E" w:rsidP="00C3659E">
      <w:pPr>
        <w:spacing w:after="120"/>
        <w:ind w:left="5103"/>
        <w:jc w:val="both"/>
        <w:rPr>
          <w:i/>
          <w:szCs w:val="24"/>
        </w:rPr>
      </w:pPr>
      <w:r w:rsidRPr="00EE7DA2">
        <w:rPr>
          <w:i/>
          <w:szCs w:val="24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 (Физическое лицо)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 w:rsidR="00EE7DA2"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 w:rsidR="00EE7DA2"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C3659E" w:rsidRPr="00EE7DA2" w:rsidRDefault="00C3659E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(Юридическое лицо)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Полное наименование организации</w:t>
      </w:r>
      <w:r>
        <w:rPr>
          <w:sz w:val="24"/>
          <w:szCs w:val="24"/>
        </w:rPr>
        <w:t xml:space="preserve"> ______________________________________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(Физическое лицо) 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(Юридическое лицо) Полное наименование организации</w:t>
      </w:r>
      <w:r>
        <w:rPr>
          <w:sz w:val="24"/>
          <w:szCs w:val="24"/>
        </w:rPr>
        <w:t xml:space="preserve"> ______________________________________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535B59" w:rsidRDefault="00535B59" w:rsidP="00535B59">
      <w:pPr>
        <w:spacing w:after="120"/>
        <w:jc w:val="center"/>
        <w:rPr>
          <w:sz w:val="24"/>
          <w:szCs w:val="24"/>
        </w:rPr>
      </w:pPr>
    </w:p>
    <w:p w:rsidR="008C3FFD" w:rsidRPr="008C3FFD" w:rsidRDefault="008C3FFD" w:rsidP="008C3FFD">
      <w:pPr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ЗАЯВЛЕНИЕ</w:t>
      </w:r>
    </w:p>
    <w:p w:rsidR="008C3FFD" w:rsidRPr="008C3FFD" w:rsidRDefault="008C3FFD" w:rsidP="008C3FFD">
      <w:pPr>
        <w:spacing w:after="120"/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о выдаче разрешения на право вырубки зеленых насаждений</w:t>
      </w:r>
    </w:p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Прошу выдать разрешение на право вырубки зеленых насаждений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____________________________________.</w:t>
      </w:r>
    </w:p>
    <w:p w:rsidR="00535B59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Сведения о документах, в соответствии с которыми проводится вырубка зеленых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насаждений: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C3FFD" w:rsidTr="008C3FFD">
        <w:tc>
          <w:tcPr>
            <w:tcW w:w="4998" w:type="dxa"/>
            <w:vAlign w:val="center"/>
          </w:tcPr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</w:t>
            </w:r>
          </w:p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ДД.ММ.ГГ</w:t>
            </w:r>
          </w:p>
        </w:tc>
        <w:tc>
          <w:tcPr>
            <w:tcW w:w="4998" w:type="dxa"/>
          </w:tcPr>
          <w:p w:rsidR="008C3FFD" w:rsidRDefault="008C3FFD" w:rsidP="008C3F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Сведения об электронной подписи</w:t>
            </w:r>
          </w:p>
        </w:tc>
      </w:tr>
    </w:tbl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Pr="00B25D43" w:rsidRDefault="0089398F" w:rsidP="0089398F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89398F" w:rsidRDefault="0089398F" w:rsidP="0089398F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89398F" w:rsidRPr="00B25D43" w:rsidRDefault="0089398F" w:rsidP="0089398F">
      <w:pPr>
        <w:spacing w:after="120"/>
        <w:ind w:left="6237"/>
        <w:jc w:val="center"/>
        <w:rPr>
          <w:sz w:val="24"/>
          <w:szCs w:val="24"/>
        </w:rPr>
      </w:pPr>
    </w:p>
    <w:p w:rsidR="00EE7DA2" w:rsidRPr="007F68C6" w:rsidRDefault="0089398F" w:rsidP="0089398F">
      <w:pPr>
        <w:jc w:val="center"/>
        <w:rPr>
          <w:sz w:val="28"/>
          <w:szCs w:val="28"/>
        </w:rPr>
      </w:pPr>
      <w:r w:rsidRPr="007F68C6">
        <w:rPr>
          <w:sz w:val="28"/>
          <w:szCs w:val="28"/>
        </w:rPr>
        <w:t>Форма разрешения на право вырубки зеленых насаждений</w:t>
      </w:r>
    </w:p>
    <w:p w:rsidR="00386811" w:rsidRPr="007F68C6" w:rsidRDefault="00386811" w:rsidP="0089398F">
      <w:pPr>
        <w:jc w:val="center"/>
        <w:rPr>
          <w:sz w:val="28"/>
          <w:szCs w:val="28"/>
        </w:rPr>
      </w:pP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на право вырубки зеленых насаждений</w:t>
      </w:r>
    </w:p>
    <w:p w:rsidR="007F68C6" w:rsidRDefault="007F68C6" w:rsidP="007F68C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68C6" w:rsidTr="007F68C6"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</w:tr>
      <w:tr w:rsidR="007F68C6" w:rsidTr="007F68C6"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дата решения уполномоченного органа местного самоуправления</w:t>
            </w: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номер решения уполномоченного органа местного самоуправления</w:t>
            </w:r>
          </w:p>
        </w:tc>
      </w:tr>
    </w:tbl>
    <w:p w:rsidR="007F68C6" w:rsidRDefault="007F68C6" w:rsidP="007F68C6">
      <w:pPr>
        <w:jc w:val="center"/>
        <w:rPr>
          <w:sz w:val="28"/>
          <w:szCs w:val="28"/>
        </w:rPr>
      </w:pPr>
    </w:p>
    <w:p w:rsidR="008B20BB" w:rsidRDefault="008B20BB" w:rsidP="008B20BB">
      <w:pPr>
        <w:spacing w:after="120"/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 xml:space="preserve">По результатам рассмотрения запроса ________________________, </w:t>
      </w:r>
      <w:r w:rsidRPr="008B20BB">
        <w:rPr>
          <w:sz w:val="28"/>
          <w:szCs w:val="28"/>
        </w:rPr>
        <w:lastRenderedPageBreak/>
        <w:t>уведомляем о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предоставлении разрешения на право вырубки зеленых насаждений ____________ на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основании _______________на земельном участке с кадастровым номером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__________________ на срок до____________________.</w:t>
      </w:r>
    </w:p>
    <w:p w:rsidR="00E736E7" w:rsidRDefault="008B20BB" w:rsidP="008B20BB">
      <w:pPr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8B20BB" w:rsidRDefault="008B20BB" w:rsidP="008B20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B20BB" w:rsidTr="002333ED">
        <w:tc>
          <w:tcPr>
            <w:tcW w:w="4998" w:type="dxa"/>
            <w:tcBorders>
              <w:top w:val="nil"/>
              <w:left w:val="nil"/>
            </w:tcBorders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8B20BB" w:rsidRDefault="008B20BB" w:rsidP="002333ED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8B20BB" w:rsidTr="002333ED">
        <w:tc>
          <w:tcPr>
            <w:tcW w:w="4998" w:type="dxa"/>
            <w:tcBorders>
              <w:left w:val="nil"/>
              <w:bottom w:val="nil"/>
            </w:tcBorders>
          </w:tcPr>
          <w:p w:rsidR="008B20BB" w:rsidRPr="008B20BB" w:rsidRDefault="008B20BB" w:rsidP="008B20BB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</w:tr>
    </w:tbl>
    <w:p w:rsidR="008B20BB" w:rsidRDefault="008B20B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Приложение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к разрешению на право вырубки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зеленых насаждений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Регистрационный №: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_______________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Дата: _______________</w:t>
      </w:r>
    </w:p>
    <w:p w:rsidR="00D7026A" w:rsidRPr="00D7026A" w:rsidRDefault="00D7026A" w:rsidP="00D7026A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СХЕМА УЧАСТКА С НАНЕСЕНИЕМ ЗЕЛЕНЫХ НАСАЖДЕНИЙ,</w:t>
      </w:r>
    </w:p>
    <w:p w:rsid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ПОДЛЕЖАЩИХ ВЫРУБКЕ</w:t>
      </w: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026A" w:rsidTr="00D84002">
        <w:tc>
          <w:tcPr>
            <w:tcW w:w="4998" w:type="dxa"/>
            <w:tcBorders>
              <w:top w:val="nil"/>
              <w:left w:val="nil"/>
            </w:tcBorders>
          </w:tcPr>
          <w:p w:rsidR="00D7026A" w:rsidRDefault="00D7026A" w:rsidP="00D84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D7026A" w:rsidRDefault="00D7026A" w:rsidP="00D84002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D7026A" w:rsidTr="00D84002">
        <w:tc>
          <w:tcPr>
            <w:tcW w:w="4998" w:type="dxa"/>
            <w:tcBorders>
              <w:left w:val="nil"/>
              <w:bottom w:val="nil"/>
            </w:tcBorders>
          </w:tcPr>
          <w:p w:rsidR="00D7026A" w:rsidRPr="008B20BB" w:rsidRDefault="00D7026A" w:rsidP="00D84002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D7026A" w:rsidRDefault="00D7026A" w:rsidP="00D84002">
            <w:pPr>
              <w:jc w:val="both"/>
              <w:rPr>
                <w:sz w:val="28"/>
                <w:szCs w:val="28"/>
              </w:rPr>
            </w:pPr>
          </w:p>
        </w:tc>
      </w:tr>
    </w:tbl>
    <w:p w:rsidR="00D7026A" w:rsidRDefault="00D7026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Pr="00B25D43" w:rsidRDefault="0064275A" w:rsidP="0064275A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64275A" w:rsidRDefault="0064275A" w:rsidP="0064275A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4275A" w:rsidRPr="00B25D43" w:rsidRDefault="0064275A" w:rsidP="0064275A">
      <w:pPr>
        <w:spacing w:after="120"/>
        <w:ind w:left="6237"/>
        <w:jc w:val="center"/>
        <w:rPr>
          <w:sz w:val="24"/>
          <w:szCs w:val="24"/>
        </w:rPr>
      </w:pPr>
    </w:p>
    <w:p w:rsidR="0064275A" w:rsidRDefault="0064275A" w:rsidP="0064275A">
      <w:pPr>
        <w:jc w:val="center"/>
        <w:rPr>
          <w:sz w:val="28"/>
          <w:szCs w:val="28"/>
        </w:rPr>
      </w:pPr>
      <w:r w:rsidRPr="0064275A">
        <w:rPr>
          <w:sz w:val="28"/>
          <w:szCs w:val="28"/>
        </w:rPr>
        <w:t xml:space="preserve">Форма решения об отказе в приеме документов, необходимых для </w:t>
      </w:r>
      <w:r>
        <w:rPr>
          <w:sz w:val="28"/>
          <w:szCs w:val="28"/>
        </w:rPr>
        <w:t xml:space="preserve"> п</w:t>
      </w:r>
      <w:r w:rsidRPr="0064275A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64275A">
        <w:rPr>
          <w:sz w:val="28"/>
          <w:szCs w:val="28"/>
        </w:rPr>
        <w:t>услуги / об отказе в предоставлении услуги</w:t>
      </w:r>
    </w:p>
    <w:p w:rsidR="00D14BA3" w:rsidRPr="007F68C6" w:rsidRDefault="00D14BA3" w:rsidP="0064275A">
      <w:pPr>
        <w:jc w:val="center"/>
        <w:rPr>
          <w:sz w:val="28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64275A" w:rsidRPr="007F68C6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4275A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D14BA3" w:rsidRDefault="00D14BA3" w:rsidP="00D14BA3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D14BA3" w:rsidRPr="007F68C6" w:rsidRDefault="00D14BA3" w:rsidP="00D14BA3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D14BA3" w:rsidRPr="007F68C6" w:rsidRDefault="00D14BA3" w:rsidP="0064275A">
      <w:pPr>
        <w:ind w:left="5103"/>
        <w:jc w:val="center"/>
        <w:rPr>
          <w:i/>
          <w:sz w:val="24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</w:p>
    <w:p w:rsidR="0064275A" w:rsidRPr="007F68C6" w:rsidRDefault="0064275A" w:rsidP="004D717B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4D717B" w:rsidRPr="004D717B" w:rsidRDefault="004D717B" w:rsidP="004D717B">
      <w:pPr>
        <w:spacing w:after="120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об отказе в приеме документов, необходимых для предоставления услуги/об отказе в предоставлении услуги</w:t>
      </w:r>
    </w:p>
    <w:p w:rsidR="004D717B" w:rsidRPr="004D717B" w:rsidRDefault="004D717B" w:rsidP="004D717B">
      <w:pPr>
        <w:ind w:firstLine="709"/>
        <w:jc w:val="center"/>
        <w:rPr>
          <w:sz w:val="28"/>
          <w:szCs w:val="28"/>
        </w:rPr>
      </w:pPr>
      <w:r w:rsidRPr="004D717B">
        <w:rPr>
          <w:sz w:val="28"/>
          <w:szCs w:val="28"/>
        </w:rPr>
        <w:t>№ _____________/ от _______________</w:t>
      </w:r>
    </w:p>
    <w:p w:rsidR="004D717B" w:rsidRPr="004D717B" w:rsidRDefault="004D717B" w:rsidP="004D717B">
      <w:pPr>
        <w:spacing w:after="120"/>
        <w:ind w:firstLine="709"/>
        <w:jc w:val="center"/>
        <w:rPr>
          <w:i/>
          <w:sz w:val="24"/>
          <w:szCs w:val="28"/>
        </w:rPr>
      </w:pPr>
      <w:r w:rsidRPr="004D717B">
        <w:rPr>
          <w:i/>
          <w:sz w:val="24"/>
          <w:szCs w:val="28"/>
        </w:rPr>
        <w:t>(номер и дата решения)</w:t>
      </w:r>
    </w:p>
    <w:p w:rsidR="004D717B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 xml:space="preserve">По результатам рассмотрения заявления по услуге «Выдача разрешения на </w:t>
      </w:r>
      <w:r w:rsidRPr="004D717B">
        <w:rPr>
          <w:sz w:val="28"/>
          <w:szCs w:val="28"/>
        </w:rPr>
        <w:lastRenderedPageBreak/>
        <w:t>право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вырубки зеленых насаждений» _________ от ___________ и приложенных к нему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документов, органом, уполномоченным на предоставление услуги _________, принято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решение об отказе в приеме документов, необходимых для предоставления услуги/об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отказе в предоставлении услуги, по следующим основаниям: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__________________________________________________________.</w:t>
      </w:r>
    </w:p>
    <w:p w:rsidR="0064275A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Вы вправе повторно обратиться в орган, уполномоченный на предоставление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услуги с заявлением о предоставлении услуги после устранения указанных нарушений.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жалобы в орган, уполномоченный на предоставление услуги, а также в судебном порядке.</w:t>
      </w:r>
    </w:p>
    <w:p w:rsidR="00650041" w:rsidRDefault="00650041" w:rsidP="004D717B">
      <w:pPr>
        <w:spacing w:after="120"/>
        <w:ind w:firstLine="709"/>
        <w:jc w:val="both"/>
        <w:rPr>
          <w:sz w:val="28"/>
          <w:szCs w:val="28"/>
        </w:rPr>
      </w:pPr>
    </w:p>
    <w:p w:rsidR="0064275A" w:rsidRDefault="0064275A" w:rsidP="006427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4275A" w:rsidTr="00D84002">
        <w:tc>
          <w:tcPr>
            <w:tcW w:w="4998" w:type="dxa"/>
            <w:tcBorders>
              <w:top w:val="nil"/>
              <w:left w:val="nil"/>
            </w:tcBorders>
          </w:tcPr>
          <w:p w:rsidR="0064275A" w:rsidRDefault="0064275A" w:rsidP="00D84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64275A" w:rsidRDefault="0064275A" w:rsidP="00D84002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64275A" w:rsidTr="00D84002">
        <w:tc>
          <w:tcPr>
            <w:tcW w:w="4998" w:type="dxa"/>
            <w:tcBorders>
              <w:left w:val="nil"/>
              <w:bottom w:val="nil"/>
            </w:tcBorders>
          </w:tcPr>
          <w:p w:rsidR="0064275A" w:rsidRPr="008B20BB" w:rsidRDefault="0064275A" w:rsidP="00D84002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64275A" w:rsidRDefault="0064275A" w:rsidP="00D84002">
            <w:pPr>
              <w:jc w:val="both"/>
              <w:rPr>
                <w:sz w:val="28"/>
                <w:szCs w:val="28"/>
              </w:rPr>
            </w:pPr>
          </w:p>
        </w:tc>
      </w:tr>
    </w:tbl>
    <w:p w:rsidR="0064275A" w:rsidRDefault="0064275A" w:rsidP="0064275A">
      <w:pPr>
        <w:jc w:val="both"/>
        <w:rPr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906074" w:rsidRDefault="00906074" w:rsidP="00D7026A">
      <w:pPr>
        <w:jc w:val="center"/>
        <w:rPr>
          <w:b/>
          <w:sz w:val="28"/>
          <w:szCs w:val="28"/>
        </w:rPr>
        <w:sectPr w:rsidR="00906074" w:rsidSect="002552A6">
          <w:head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C45D36" w:rsidRPr="00B25D43" w:rsidRDefault="00C45D36" w:rsidP="00C45D36">
      <w:pPr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C45D36" w:rsidRDefault="00C45D36" w:rsidP="00C45D36">
      <w:pPr>
        <w:spacing w:after="120"/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p w:rsidR="001770BD" w:rsidRPr="001770BD" w:rsidRDefault="001770BD" w:rsidP="001770BD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770BD">
        <w:rPr>
          <w:b/>
          <w:bCs/>
          <w:color w:val="000000"/>
          <w:sz w:val="28"/>
          <w:szCs w:val="28"/>
        </w:rPr>
        <w:t>Перечень административных процедур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619"/>
        <w:gridCol w:w="2903"/>
        <w:gridCol w:w="5854"/>
        <w:gridCol w:w="2870"/>
      </w:tblGrid>
      <w:tr w:rsidR="001770BD" w:rsidRPr="00F97076" w:rsidTr="00E33E3A">
        <w:trPr>
          <w:tblHeader/>
        </w:trPr>
        <w:tc>
          <w:tcPr>
            <w:tcW w:w="54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№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п/п</w:t>
            </w:r>
          </w:p>
        </w:tc>
        <w:tc>
          <w:tcPr>
            <w:tcW w:w="2619" w:type="dxa"/>
          </w:tcPr>
          <w:p w:rsidR="001770BD" w:rsidRPr="00F97076" w:rsidRDefault="001770BD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Место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выполнения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действия/используемая ИС</w:t>
            </w:r>
          </w:p>
        </w:tc>
        <w:tc>
          <w:tcPr>
            <w:tcW w:w="2903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Процедуры</w:t>
            </w:r>
          </w:p>
        </w:tc>
        <w:tc>
          <w:tcPr>
            <w:tcW w:w="5854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287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Максимальный срок</w:t>
            </w:r>
          </w:p>
        </w:tc>
      </w:tr>
      <w:tr w:rsidR="000901CA" w:rsidRPr="00F97076" w:rsidTr="00E33E3A">
        <w:tc>
          <w:tcPr>
            <w:tcW w:w="540" w:type="dxa"/>
            <w:vAlign w:val="center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Проверка документов и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регистрация заявления</w:t>
            </w:r>
          </w:p>
        </w:tc>
        <w:tc>
          <w:tcPr>
            <w:tcW w:w="5854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70" w:type="dxa"/>
            <w:vMerge w:val="restart"/>
            <w:vAlign w:val="center"/>
          </w:tcPr>
          <w:p w:rsidR="000901CA" w:rsidRPr="00F97076" w:rsidRDefault="000901CA" w:rsidP="000901CA">
            <w:pPr>
              <w:jc w:val="center"/>
              <w:rPr>
                <w:sz w:val="24"/>
                <w:szCs w:val="24"/>
              </w:rPr>
            </w:pPr>
            <w:r w:rsidRPr="000901CA">
              <w:rPr>
                <w:sz w:val="24"/>
                <w:szCs w:val="24"/>
              </w:rPr>
              <w:t>До 1 рабочего дня</w:t>
            </w:r>
            <w:r w:rsidR="00C7713B">
              <w:rPr>
                <w:rStyle w:val="ab"/>
                <w:sz w:val="24"/>
                <w:szCs w:val="24"/>
              </w:rPr>
              <w:footnoteReference w:id="1"/>
            </w: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4834D2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9C28EE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сведений</w:t>
            </w:r>
            <w:r>
              <w:rPr>
                <w:sz w:val="24"/>
                <w:szCs w:val="24"/>
              </w:rPr>
              <w:t xml:space="preserve"> </w:t>
            </w:r>
            <w:r w:rsidRPr="009C28EE">
              <w:rPr>
                <w:sz w:val="24"/>
                <w:szCs w:val="24"/>
              </w:rPr>
              <w:t>посредством СМЭВ</w:t>
            </w: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70" w:type="dxa"/>
            <w:vMerge w:val="restart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До 5 рабочих дней</w:t>
            </w: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70" w:type="dxa"/>
            <w:vMerge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  <w:vMerge w:val="restart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Подготовка акта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обследования,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начислений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стоимости</w:t>
            </w: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Выезд на место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проведения работ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участка</w:t>
            </w:r>
          </w:p>
        </w:tc>
        <w:tc>
          <w:tcPr>
            <w:tcW w:w="287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До 10 рабочих дней</w:t>
            </w: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Направление акта обследования, расчета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Выдача (направление) акта обследования и счета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оплаты 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B9172A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B9172A" w:rsidRPr="009C28EE" w:rsidRDefault="00E33E3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54" w:type="dxa"/>
          </w:tcPr>
          <w:p w:rsidR="00B9172A" w:rsidRPr="00B9172A" w:rsidRDefault="00E33E3A" w:rsidP="00E33E3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Проверка соответствия документов и сведений</w:t>
            </w:r>
            <w:r>
              <w:rPr>
                <w:sz w:val="24"/>
                <w:szCs w:val="24"/>
              </w:rPr>
              <w:t xml:space="preserve"> </w:t>
            </w:r>
            <w:r w:rsidRPr="00E33E3A">
              <w:rPr>
                <w:sz w:val="24"/>
                <w:szCs w:val="24"/>
              </w:rPr>
              <w:t>установленным критериям для принятия решения</w:t>
            </w:r>
          </w:p>
        </w:tc>
        <w:tc>
          <w:tcPr>
            <w:tcW w:w="2870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До 2 рабочих дней</w:t>
            </w: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B9172A" w:rsidRPr="009C28EE" w:rsidRDefault="00C7713B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5854" w:type="dxa"/>
          </w:tcPr>
          <w:p w:rsidR="00B9172A" w:rsidRPr="00B9172A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70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C7713B" w:rsidRPr="009C28EE" w:rsidRDefault="00C7713B" w:rsidP="00D84002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C7713B" w:rsidRPr="009C28EE" w:rsidRDefault="00C7713B" w:rsidP="00D84002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C7713B" w:rsidRPr="00F97076" w:rsidRDefault="00C7713B" w:rsidP="00D7026A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C7713B" w:rsidRPr="00F97076" w:rsidRDefault="00C7713B" w:rsidP="00C7713B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C7713B">
              <w:rPr>
                <w:rStyle w:val="fontstyle01"/>
                <w:b w:val="0"/>
                <w:sz w:val="24"/>
                <w:szCs w:val="24"/>
              </w:rPr>
              <w:t xml:space="preserve">Модуль </w:t>
            </w:r>
            <w:r w:rsidRPr="00C7713B">
              <w:rPr>
                <w:rStyle w:val="fontstyle01"/>
                <w:b w:val="0"/>
                <w:sz w:val="24"/>
                <w:szCs w:val="24"/>
              </w:rPr>
              <w:lastRenderedPageBreak/>
              <w:t>МФЦ/Ведомство/ПГС</w:t>
            </w:r>
          </w:p>
        </w:tc>
        <w:tc>
          <w:tcPr>
            <w:tcW w:w="2903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на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бумажном носителе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854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в виде экземпляра 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документа, распечатанного на бумажном носителе,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заверенного подписью и печатью МФЦ / Ведомстве</w:t>
            </w:r>
          </w:p>
        </w:tc>
        <w:tc>
          <w:tcPr>
            <w:tcW w:w="2870" w:type="dxa"/>
          </w:tcPr>
          <w:p w:rsid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После окончания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принятия решения</w:t>
            </w:r>
          </w:p>
        </w:tc>
      </w:tr>
    </w:tbl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sectPr w:rsidR="00650041" w:rsidRPr="001770BD" w:rsidSect="0090607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C6" w:rsidRDefault="003E77C6" w:rsidP="00007151">
      <w:r>
        <w:separator/>
      </w:r>
    </w:p>
  </w:endnote>
  <w:endnote w:type="continuationSeparator" w:id="0">
    <w:p w:rsidR="003E77C6" w:rsidRDefault="003E77C6" w:rsidP="000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C6" w:rsidRDefault="003E77C6" w:rsidP="00007151">
      <w:r>
        <w:separator/>
      </w:r>
    </w:p>
  </w:footnote>
  <w:footnote w:type="continuationSeparator" w:id="0">
    <w:p w:rsidR="003E77C6" w:rsidRDefault="003E77C6" w:rsidP="00007151">
      <w:r>
        <w:continuationSeparator/>
      </w:r>
    </w:p>
  </w:footnote>
  <w:footnote w:id="1">
    <w:p w:rsidR="00C7713B" w:rsidRDefault="00C7713B">
      <w:pPr>
        <w:pStyle w:val="a9"/>
      </w:pPr>
      <w:r>
        <w:rPr>
          <w:rStyle w:val="ab"/>
        </w:rPr>
        <w:footnoteRef/>
      </w:r>
      <w:r>
        <w:t xml:space="preserve"> </w:t>
      </w:r>
      <w:r w:rsidRPr="00C7713B">
        <w:t>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10360"/>
      <w:docPartObj>
        <w:docPartGallery w:val="Page Numbers (Top of Page)"/>
        <w:docPartUnique/>
      </w:docPartObj>
    </w:sdtPr>
    <w:sdtEndPr/>
    <w:sdtContent>
      <w:p w:rsidR="00386811" w:rsidRDefault="00386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CC">
          <w:rPr>
            <w:noProof/>
          </w:rPr>
          <w:t>2</w:t>
        </w:r>
        <w:r>
          <w:fldChar w:fldCharType="end"/>
        </w:r>
      </w:p>
    </w:sdtContent>
  </w:sdt>
  <w:p w:rsidR="00386811" w:rsidRDefault="003868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EFE"/>
    <w:multiLevelType w:val="hybridMultilevel"/>
    <w:tmpl w:val="2EE2103C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A1B54"/>
    <w:multiLevelType w:val="hybridMultilevel"/>
    <w:tmpl w:val="2966B7DA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810A61"/>
    <w:multiLevelType w:val="hybridMultilevel"/>
    <w:tmpl w:val="18D4E44A"/>
    <w:lvl w:ilvl="0" w:tplc="56906D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97313"/>
    <w:multiLevelType w:val="hybridMultilevel"/>
    <w:tmpl w:val="F1DC08D8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91C7E"/>
    <w:multiLevelType w:val="hybridMultilevel"/>
    <w:tmpl w:val="85DA7D30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6"/>
    <w:rsid w:val="00007151"/>
    <w:rsid w:val="00017355"/>
    <w:rsid w:val="00027541"/>
    <w:rsid w:val="00036605"/>
    <w:rsid w:val="00050B71"/>
    <w:rsid w:val="00051BBF"/>
    <w:rsid w:val="00080FCC"/>
    <w:rsid w:val="00081635"/>
    <w:rsid w:val="0008274F"/>
    <w:rsid w:val="00082872"/>
    <w:rsid w:val="00087ECC"/>
    <w:rsid w:val="000901CA"/>
    <w:rsid w:val="00097193"/>
    <w:rsid w:val="000B2CF8"/>
    <w:rsid w:val="000B3C52"/>
    <w:rsid w:val="000C2F58"/>
    <w:rsid w:val="000C77AA"/>
    <w:rsid w:val="000D1D21"/>
    <w:rsid w:val="000D352A"/>
    <w:rsid w:val="000E2F36"/>
    <w:rsid w:val="000F4E48"/>
    <w:rsid w:val="00106F51"/>
    <w:rsid w:val="0011417F"/>
    <w:rsid w:val="001149AB"/>
    <w:rsid w:val="001266C8"/>
    <w:rsid w:val="00142404"/>
    <w:rsid w:val="0015145E"/>
    <w:rsid w:val="001552B5"/>
    <w:rsid w:val="0017210E"/>
    <w:rsid w:val="001770BD"/>
    <w:rsid w:val="00191BB7"/>
    <w:rsid w:val="001A6FA7"/>
    <w:rsid w:val="001D68DA"/>
    <w:rsid w:val="001D6B62"/>
    <w:rsid w:val="001E5F65"/>
    <w:rsid w:val="00207429"/>
    <w:rsid w:val="002333ED"/>
    <w:rsid w:val="0024184B"/>
    <w:rsid w:val="0025389D"/>
    <w:rsid w:val="002552A6"/>
    <w:rsid w:val="00257683"/>
    <w:rsid w:val="00265F80"/>
    <w:rsid w:val="00277847"/>
    <w:rsid w:val="00281125"/>
    <w:rsid w:val="00281165"/>
    <w:rsid w:val="002A2BBB"/>
    <w:rsid w:val="002A4143"/>
    <w:rsid w:val="002A79B6"/>
    <w:rsid w:val="002B22DB"/>
    <w:rsid w:val="002B5DD5"/>
    <w:rsid w:val="002C5208"/>
    <w:rsid w:val="002C6CE8"/>
    <w:rsid w:val="002D08E2"/>
    <w:rsid w:val="002E60F6"/>
    <w:rsid w:val="002E781E"/>
    <w:rsid w:val="0032119E"/>
    <w:rsid w:val="00321D52"/>
    <w:rsid w:val="00325F72"/>
    <w:rsid w:val="0033143F"/>
    <w:rsid w:val="00377B97"/>
    <w:rsid w:val="00386811"/>
    <w:rsid w:val="003D0DE4"/>
    <w:rsid w:val="003E00D8"/>
    <w:rsid w:val="003E77C6"/>
    <w:rsid w:val="003F0465"/>
    <w:rsid w:val="00406089"/>
    <w:rsid w:val="00411121"/>
    <w:rsid w:val="00412429"/>
    <w:rsid w:val="004255E8"/>
    <w:rsid w:val="004423F2"/>
    <w:rsid w:val="00444678"/>
    <w:rsid w:val="00462E7E"/>
    <w:rsid w:val="00470214"/>
    <w:rsid w:val="0048188B"/>
    <w:rsid w:val="00482A61"/>
    <w:rsid w:val="004834D2"/>
    <w:rsid w:val="0049369A"/>
    <w:rsid w:val="004A242F"/>
    <w:rsid w:val="004D6135"/>
    <w:rsid w:val="004D717B"/>
    <w:rsid w:val="004F0F68"/>
    <w:rsid w:val="004F6159"/>
    <w:rsid w:val="004F6EE0"/>
    <w:rsid w:val="005022E0"/>
    <w:rsid w:val="00511C50"/>
    <w:rsid w:val="005140B0"/>
    <w:rsid w:val="005274C3"/>
    <w:rsid w:val="00527C6F"/>
    <w:rsid w:val="00531363"/>
    <w:rsid w:val="00535B59"/>
    <w:rsid w:val="00543F9B"/>
    <w:rsid w:val="005532CE"/>
    <w:rsid w:val="00563361"/>
    <w:rsid w:val="0056362B"/>
    <w:rsid w:val="00590C37"/>
    <w:rsid w:val="00594EF1"/>
    <w:rsid w:val="005B4446"/>
    <w:rsid w:val="005E75AE"/>
    <w:rsid w:val="005E7C2D"/>
    <w:rsid w:val="005F23D3"/>
    <w:rsid w:val="00616750"/>
    <w:rsid w:val="00617567"/>
    <w:rsid w:val="00626676"/>
    <w:rsid w:val="006350C1"/>
    <w:rsid w:val="0064275A"/>
    <w:rsid w:val="00650041"/>
    <w:rsid w:val="00654043"/>
    <w:rsid w:val="0065733C"/>
    <w:rsid w:val="00662772"/>
    <w:rsid w:val="006807D7"/>
    <w:rsid w:val="006944D6"/>
    <w:rsid w:val="006B52C1"/>
    <w:rsid w:val="006B76CB"/>
    <w:rsid w:val="006D11FA"/>
    <w:rsid w:val="006E6231"/>
    <w:rsid w:val="00724BF0"/>
    <w:rsid w:val="00726995"/>
    <w:rsid w:val="0073603F"/>
    <w:rsid w:val="007512AF"/>
    <w:rsid w:val="007675B1"/>
    <w:rsid w:val="00783043"/>
    <w:rsid w:val="007861FB"/>
    <w:rsid w:val="007A5388"/>
    <w:rsid w:val="007C1DE2"/>
    <w:rsid w:val="007E4313"/>
    <w:rsid w:val="007F68C6"/>
    <w:rsid w:val="00800CB0"/>
    <w:rsid w:val="00806B6F"/>
    <w:rsid w:val="00811F6D"/>
    <w:rsid w:val="00823099"/>
    <w:rsid w:val="00860F42"/>
    <w:rsid w:val="008846F4"/>
    <w:rsid w:val="0089398F"/>
    <w:rsid w:val="008A0ABF"/>
    <w:rsid w:val="008B20BB"/>
    <w:rsid w:val="008B36D2"/>
    <w:rsid w:val="008C3FFD"/>
    <w:rsid w:val="008E087D"/>
    <w:rsid w:val="008E55D0"/>
    <w:rsid w:val="008F42C9"/>
    <w:rsid w:val="00906074"/>
    <w:rsid w:val="009067DF"/>
    <w:rsid w:val="00910F30"/>
    <w:rsid w:val="00916379"/>
    <w:rsid w:val="00925072"/>
    <w:rsid w:val="00952BC4"/>
    <w:rsid w:val="00955640"/>
    <w:rsid w:val="00967579"/>
    <w:rsid w:val="009B49BF"/>
    <w:rsid w:val="009C19B1"/>
    <w:rsid w:val="009C28EE"/>
    <w:rsid w:val="009C38D8"/>
    <w:rsid w:val="009C5550"/>
    <w:rsid w:val="009C6A95"/>
    <w:rsid w:val="009D25A3"/>
    <w:rsid w:val="009D5541"/>
    <w:rsid w:val="009D67BB"/>
    <w:rsid w:val="00A1236F"/>
    <w:rsid w:val="00A12FAB"/>
    <w:rsid w:val="00A14B85"/>
    <w:rsid w:val="00A4310D"/>
    <w:rsid w:val="00A461B6"/>
    <w:rsid w:val="00A46876"/>
    <w:rsid w:val="00A9091E"/>
    <w:rsid w:val="00A91C9B"/>
    <w:rsid w:val="00AA6AE0"/>
    <w:rsid w:val="00AD71C3"/>
    <w:rsid w:val="00AF204B"/>
    <w:rsid w:val="00B130DF"/>
    <w:rsid w:val="00B2270D"/>
    <w:rsid w:val="00B231F8"/>
    <w:rsid w:val="00B25D43"/>
    <w:rsid w:val="00B42BA7"/>
    <w:rsid w:val="00B51227"/>
    <w:rsid w:val="00B7214A"/>
    <w:rsid w:val="00B9172A"/>
    <w:rsid w:val="00B959D7"/>
    <w:rsid w:val="00B97DE8"/>
    <w:rsid w:val="00BC049A"/>
    <w:rsid w:val="00BC46CB"/>
    <w:rsid w:val="00BF2B78"/>
    <w:rsid w:val="00BF4DE6"/>
    <w:rsid w:val="00C00F04"/>
    <w:rsid w:val="00C11A30"/>
    <w:rsid w:val="00C15D08"/>
    <w:rsid w:val="00C3659E"/>
    <w:rsid w:val="00C45D36"/>
    <w:rsid w:val="00C47CC7"/>
    <w:rsid w:val="00C512FF"/>
    <w:rsid w:val="00C53FD0"/>
    <w:rsid w:val="00C7713B"/>
    <w:rsid w:val="00CA5F15"/>
    <w:rsid w:val="00CE3F8A"/>
    <w:rsid w:val="00CF0806"/>
    <w:rsid w:val="00D01D00"/>
    <w:rsid w:val="00D055C7"/>
    <w:rsid w:val="00D0634F"/>
    <w:rsid w:val="00D14BA3"/>
    <w:rsid w:val="00D165F7"/>
    <w:rsid w:val="00D2386F"/>
    <w:rsid w:val="00D24119"/>
    <w:rsid w:val="00D26D88"/>
    <w:rsid w:val="00D31B00"/>
    <w:rsid w:val="00D44715"/>
    <w:rsid w:val="00D4748A"/>
    <w:rsid w:val="00D577A8"/>
    <w:rsid w:val="00D6544F"/>
    <w:rsid w:val="00D7026A"/>
    <w:rsid w:val="00D81584"/>
    <w:rsid w:val="00D90468"/>
    <w:rsid w:val="00D91A04"/>
    <w:rsid w:val="00DA1E6E"/>
    <w:rsid w:val="00DA5568"/>
    <w:rsid w:val="00DC0287"/>
    <w:rsid w:val="00DC54A6"/>
    <w:rsid w:val="00DC5DED"/>
    <w:rsid w:val="00DE0600"/>
    <w:rsid w:val="00DE41E3"/>
    <w:rsid w:val="00E05453"/>
    <w:rsid w:val="00E12D56"/>
    <w:rsid w:val="00E33E3A"/>
    <w:rsid w:val="00E56C38"/>
    <w:rsid w:val="00E57A8A"/>
    <w:rsid w:val="00E736E7"/>
    <w:rsid w:val="00E777AB"/>
    <w:rsid w:val="00E82D75"/>
    <w:rsid w:val="00E87881"/>
    <w:rsid w:val="00EB1FC7"/>
    <w:rsid w:val="00EB3F30"/>
    <w:rsid w:val="00EC1E94"/>
    <w:rsid w:val="00EE7DA2"/>
    <w:rsid w:val="00F03082"/>
    <w:rsid w:val="00F30354"/>
    <w:rsid w:val="00F30490"/>
    <w:rsid w:val="00F314A1"/>
    <w:rsid w:val="00F60955"/>
    <w:rsid w:val="00F72228"/>
    <w:rsid w:val="00F9272C"/>
    <w:rsid w:val="00F97076"/>
    <w:rsid w:val="00FB77DE"/>
    <w:rsid w:val="00FD7AE7"/>
    <w:rsid w:val="00FE0ABA"/>
    <w:rsid w:val="00FE3722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1B8E-DA8C-4C0F-A47B-F9FD171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7">
    <w:name w:val="Основной текст17"/>
    <w:basedOn w:val="a"/>
    <w:uiPriority w:val="99"/>
    <w:rsid w:val="00D6544F"/>
    <w:pPr>
      <w:widowControl/>
      <w:shd w:val="clear" w:color="auto" w:fill="FFFFFF"/>
      <w:suppressAutoHyphens/>
      <w:autoSpaceDE/>
      <w:autoSpaceDN/>
      <w:adjustRightInd/>
      <w:spacing w:before="480" w:line="322" w:lineRule="exact"/>
      <w:jc w:val="both"/>
    </w:pPr>
    <w:rPr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B0B8-CC1B-4903-8B0C-3BE4DCC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a.saryevo</cp:lastModifiedBy>
  <cp:revision>79</cp:revision>
  <cp:lastPrinted>2022-09-19T07:54:00Z</cp:lastPrinted>
  <dcterms:created xsi:type="dcterms:W3CDTF">2022-09-19T06:24:00Z</dcterms:created>
  <dcterms:modified xsi:type="dcterms:W3CDTF">2023-03-17T08:13:00Z</dcterms:modified>
</cp:coreProperties>
</file>