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7" w:rsidRPr="009373B7" w:rsidRDefault="009373B7" w:rsidP="009373B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МУНИЦИПАЛЬНОГО ОБРАЗОВАНИЯ САРЫЕВСКОЕ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ВЯЗНИКОВСКОГО РАЙОНА     ВЛАДИМИРСКОЙ ОБЛАСТИ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B7" w:rsidRPr="008362B3" w:rsidRDefault="00C66F7D" w:rsidP="009373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62B3" w:rsidRPr="008362B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362B3" w:rsidRPr="008362B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73B7" w:rsidRPr="00901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36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73B7" w:rsidRPr="00901D90">
        <w:rPr>
          <w:rFonts w:ascii="Times New Roman" w:hAnsi="Times New Roman" w:cs="Times New Roman"/>
          <w:sz w:val="28"/>
          <w:szCs w:val="28"/>
        </w:rPr>
        <w:t xml:space="preserve">    </w:t>
      </w:r>
      <w:r w:rsidR="008362B3" w:rsidRPr="008362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A4602D">
        <w:rPr>
          <w:rFonts w:ascii="Times New Roman" w:hAnsi="Times New Roman" w:cs="Times New Roman"/>
          <w:sz w:val="28"/>
          <w:szCs w:val="28"/>
          <w:u w:val="single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3"/>
        <w:gridCol w:w="4878"/>
      </w:tblGrid>
      <w:tr w:rsidR="002F194F" w:rsidTr="002F194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194F" w:rsidRPr="002F194F" w:rsidRDefault="002F194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2F194F" w:rsidRPr="002F194F" w:rsidRDefault="002F194F" w:rsidP="002F194F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2F194F">
              <w:rPr>
                <w:rFonts w:ascii="Times New Roman" w:hAnsi="Times New Roman" w:cs="Times New Roman"/>
                <w:i/>
                <w:sz w:val="24"/>
              </w:rPr>
      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муниципального образования Сарыевское Вязниковского района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2F194F" w:rsidRDefault="002F194F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4"/>
              </w:rPr>
            </w:pPr>
          </w:p>
        </w:tc>
      </w:tr>
    </w:tbl>
    <w:p w:rsidR="009373B7" w:rsidRPr="00901D90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2F194F" w:rsidRPr="008177FB" w:rsidRDefault="002F194F" w:rsidP="002F194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proofErr w:type="gramStart"/>
      <w:r w:rsidR="00E40040" w:rsidRPr="002F194F">
        <w:rPr>
          <w:color w:val="2D2D2D"/>
          <w:spacing w:val="2"/>
          <w:sz w:val="28"/>
          <w:szCs w:val="28"/>
        </w:rPr>
        <w:t>В соответствии с</w:t>
      </w:r>
      <w:r w:rsidR="00E40040" w:rsidRPr="002F194F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6" w:history="1">
        <w:r w:rsidR="00E40040" w:rsidRPr="000457AF">
          <w:rPr>
            <w:rStyle w:val="a4"/>
            <w:color w:val="auto"/>
            <w:spacing w:val="2"/>
            <w:sz w:val="28"/>
            <w:szCs w:val="28"/>
            <w:u w:val="none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="00E40040" w:rsidRPr="000457AF">
        <w:rPr>
          <w:spacing w:val="2"/>
          <w:sz w:val="28"/>
          <w:szCs w:val="28"/>
        </w:rPr>
        <w:t>,</w:t>
      </w:r>
      <w:r w:rsidR="00E40040" w:rsidRPr="000457AF">
        <w:rPr>
          <w:rStyle w:val="apple-converted-space"/>
          <w:spacing w:val="2"/>
          <w:sz w:val="28"/>
          <w:szCs w:val="28"/>
        </w:rPr>
        <w:t> </w:t>
      </w:r>
      <w:r w:rsidR="00390A06" w:rsidRPr="000457AF">
        <w:rPr>
          <w:rStyle w:val="apple-converted-space"/>
          <w:spacing w:val="2"/>
          <w:sz w:val="28"/>
          <w:szCs w:val="28"/>
        </w:rPr>
        <w:t xml:space="preserve"> </w:t>
      </w:r>
      <w:hyperlink r:id="rId7" w:history="1">
        <w:r w:rsidR="00E40040" w:rsidRPr="000457AF">
          <w:rPr>
            <w:rStyle w:val="a4"/>
            <w:color w:val="auto"/>
            <w:spacing w:val="2"/>
            <w:sz w:val="28"/>
            <w:szCs w:val="28"/>
            <w:u w:val="none"/>
          </w:rPr>
          <w:t>от 26.07.2006 N 135-ФЗ "О защите конкуренции"</w:t>
        </w:r>
      </w:hyperlink>
      <w:r w:rsidR="00E40040" w:rsidRPr="000457AF">
        <w:rPr>
          <w:spacing w:val="2"/>
          <w:sz w:val="28"/>
          <w:szCs w:val="28"/>
        </w:rPr>
        <w:t>,</w:t>
      </w:r>
      <w:r w:rsidR="00E40040" w:rsidRPr="000457AF">
        <w:rPr>
          <w:rStyle w:val="apple-converted-space"/>
          <w:spacing w:val="2"/>
          <w:sz w:val="28"/>
          <w:szCs w:val="28"/>
        </w:rPr>
        <w:t> </w:t>
      </w:r>
      <w:r w:rsidR="00390A06" w:rsidRPr="000457AF">
        <w:rPr>
          <w:rStyle w:val="apple-converted-space"/>
          <w:spacing w:val="2"/>
          <w:sz w:val="28"/>
          <w:szCs w:val="28"/>
        </w:rPr>
        <w:t xml:space="preserve"> </w:t>
      </w:r>
      <w:hyperlink r:id="rId8" w:history="1">
        <w:r w:rsidR="00E40040" w:rsidRPr="000457AF">
          <w:rPr>
            <w:rStyle w:val="a4"/>
            <w:color w:val="auto"/>
            <w:spacing w:val="2"/>
            <w:sz w:val="28"/>
            <w:szCs w:val="28"/>
            <w:u w:val="none"/>
          </w:rPr>
          <w:t>от</w:t>
        </w:r>
        <w:r w:rsidR="001642FD">
          <w:rPr>
            <w:rStyle w:val="a4"/>
            <w:color w:val="auto"/>
            <w:spacing w:val="2"/>
            <w:sz w:val="28"/>
            <w:szCs w:val="28"/>
            <w:u w:val="none"/>
          </w:rPr>
          <w:t xml:space="preserve">  </w:t>
        </w:r>
        <w:r w:rsidR="00E40040" w:rsidRPr="000457AF">
          <w:rPr>
            <w:rStyle w:val="a4"/>
            <w:color w:val="auto"/>
            <w:spacing w:val="2"/>
            <w:sz w:val="28"/>
            <w:szCs w:val="28"/>
            <w:u w:val="none"/>
          </w:rPr>
          <w:t xml:space="preserve"> 06.10.2003 N 131-ФЗ "Об общих принципах организации местного самоуправления в Российской Федерации"</w:t>
        </w:r>
      </w:hyperlink>
      <w:r w:rsidR="00E40040" w:rsidRPr="002F194F">
        <w:rPr>
          <w:color w:val="2D2D2D"/>
          <w:spacing w:val="2"/>
          <w:sz w:val="28"/>
          <w:szCs w:val="28"/>
        </w:rPr>
        <w:t>,</w:t>
      </w:r>
      <w:r w:rsidR="00E40040" w:rsidRPr="002F194F">
        <w:rPr>
          <w:rStyle w:val="apple-converted-space"/>
          <w:color w:val="2D2D2D"/>
          <w:spacing w:val="2"/>
          <w:sz w:val="28"/>
          <w:szCs w:val="28"/>
        </w:rPr>
        <w:t> </w:t>
      </w:r>
      <w:r w:rsidR="00390A06">
        <w:rPr>
          <w:rStyle w:val="apple-converted-space"/>
          <w:color w:val="2D2D2D"/>
          <w:spacing w:val="2"/>
          <w:sz w:val="28"/>
          <w:szCs w:val="28"/>
        </w:rPr>
        <w:t xml:space="preserve"> </w:t>
      </w:r>
      <w:hyperlink r:id="rId9" w:history="1">
        <w:r w:rsidR="00E40040" w:rsidRPr="000457AF">
          <w:rPr>
            <w:rStyle w:val="a4"/>
            <w:color w:val="auto"/>
            <w:spacing w:val="2"/>
            <w:sz w:val="28"/>
            <w:szCs w:val="28"/>
            <w:u w:val="none"/>
          </w:rPr>
          <w:t>Приказом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</w:t>
        </w:r>
        <w:proofErr w:type="gramEnd"/>
        <w:r w:rsidR="00E40040" w:rsidRPr="000457AF">
          <w:rPr>
            <w:rStyle w:val="a4"/>
            <w:color w:val="auto"/>
            <w:spacing w:val="2"/>
            <w:sz w:val="28"/>
            <w:szCs w:val="28"/>
            <w:u w:val="none"/>
          </w:rPr>
          <w:t xml:space="preserve"> имущества, указанных в части 4 статьи 18 Федерального закона "О развитии малого и среднего предпринимательства в Российской Федерации"</w:t>
        </w:r>
      </w:hyperlink>
      <w:r w:rsidR="00E40040" w:rsidRPr="000457AF">
        <w:rPr>
          <w:spacing w:val="2"/>
          <w:sz w:val="28"/>
          <w:szCs w:val="28"/>
        </w:rPr>
        <w:t xml:space="preserve">, руководствуясь Уставом, </w:t>
      </w:r>
      <w:r>
        <w:rPr>
          <w:color w:val="2D2D2D"/>
          <w:spacing w:val="2"/>
          <w:sz w:val="28"/>
          <w:szCs w:val="28"/>
        </w:rPr>
        <w:t xml:space="preserve">Совет народных депутатов муниципального образования Сарыевское </w:t>
      </w:r>
      <w:r w:rsidRPr="008177FB">
        <w:rPr>
          <w:b/>
          <w:color w:val="2D2D2D"/>
          <w:spacing w:val="2"/>
          <w:sz w:val="28"/>
          <w:szCs w:val="28"/>
        </w:rPr>
        <w:t>решил:</w:t>
      </w:r>
    </w:p>
    <w:p w:rsidR="00390A06" w:rsidRDefault="002F194F" w:rsidP="002F194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</w:t>
      </w:r>
      <w:r w:rsidR="00E40040" w:rsidRPr="002F194F">
        <w:rPr>
          <w:color w:val="2D2D2D"/>
          <w:spacing w:val="2"/>
          <w:sz w:val="28"/>
          <w:szCs w:val="28"/>
        </w:rPr>
        <w:t>1. 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1642FD">
        <w:rPr>
          <w:color w:val="2D2D2D"/>
          <w:spacing w:val="2"/>
          <w:sz w:val="28"/>
          <w:szCs w:val="28"/>
        </w:rPr>
        <w:t>, на территории муниципального образования Сарыевское Вязниковского района.</w:t>
      </w:r>
      <w:r w:rsidR="00E40040" w:rsidRPr="002F194F">
        <w:rPr>
          <w:color w:val="2D2D2D"/>
          <w:spacing w:val="2"/>
          <w:sz w:val="28"/>
          <w:szCs w:val="28"/>
        </w:rPr>
        <w:br/>
      </w:r>
      <w:r w:rsidR="00390A06">
        <w:rPr>
          <w:color w:val="2D2D2D"/>
          <w:spacing w:val="2"/>
          <w:sz w:val="28"/>
          <w:szCs w:val="28"/>
        </w:rPr>
        <w:t xml:space="preserve">    2</w:t>
      </w:r>
      <w:r w:rsidR="00E40040" w:rsidRPr="002F194F">
        <w:rPr>
          <w:color w:val="2D2D2D"/>
          <w:spacing w:val="2"/>
          <w:sz w:val="28"/>
          <w:szCs w:val="28"/>
        </w:rPr>
        <w:t xml:space="preserve">. </w:t>
      </w:r>
      <w:r w:rsidR="00390A06">
        <w:rPr>
          <w:color w:val="2D2D2D"/>
          <w:spacing w:val="2"/>
          <w:sz w:val="28"/>
          <w:szCs w:val="28"/>
        </w:rPr>
        <w:t>Настоящее решение вступает в силу со дня его опубликования в газете «Маяк».</w:t>
      </w:r>
    </w:p>
    <w:p w:rsidR="00390A06" w:rsidRDefault="00390A06" w:rsidP="00390A06">
      <w:pPr>
        <w:rPr>
          <w:lang w:eastAsia="ru-RU"/>
        </w:rPr>
      </w:pPr>
    </w:p>
    <w:p w:rsidR="00E40040" w:rsidRPr="00390A06" w:rsidRDefault="00390A06" w:rsidP="00390A0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A06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390A06" w:rsidRPr="00390A06" w:rsidRDefault="00390A06" w:rsidP="00390A0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0A06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                    А.И. Крылов</w:t>
      </w:r>
    </w:p>
    <w:p w:rsidR="00850FA0" w:rsidRDefault="00390A06" w:rsidP="00390A06">
      <w:pPr>
        <w:pStyle w:val="2"/>
        <w:shd w:val="clear" w:color="auto" w:fill="FFFFFF"/>
        <w:tabs>
          <w:tab w:val="left" w:pos="6930"/>
        </w:tabs>
        <w:spacing w:before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ab/>
      </w:r>
    </w:p>
    <w:p w:rsidR="00850FA0" w:rsidRDefault="00850FA0" w:rsidP="00390A06">
      <w:pPr>
        <w:pStyle w:val="2"/>
        <w:shd w:val="clear" w:color="auto" w:fill="FFFFFF"/>
        <w:tabs>
          <w:tab w:val="left" w:pos="6930"/>
        </w:tabs>
        <w:spacing w:before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                                                                       </w:t>
      </w:r>
    </w:p>
    <w:p w:rsidR="00390A06" w:rsidRPr="00390A06" w:rsidRDefault="00850FA0" w:rsidP="00390A06">
      <w:pPr>
        <w:pStyle w:val="2"/>
        <w:shd w:val="clear" w:color="auto" w:fill="FFFFFF"/>
        <w:tabs>
          <w:tab w:val="left" w:pos="6930"/>
        </w:tabs>
        <w:spacing w:before="0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                                                                        </w:t>
      </w:r>
      <w:r w:rsidR="00390A06" w:rsidRPr="00390A06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Приложение</w:t>
      </w:r>
    </w:p>
    <w:p w:rsidR="00390A06" w:rsidRPr="00390A06" w:rsidRDefault="00390A06" w:rsidP="00390A06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                                                                             к</w:t>
      </w:r>
      <w:r w:rsidRPr="00390A06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решению Совета </w:t>
      </w:r>
      <w:r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народных депутатов</w:t>
      </w:r>
    </w:p>
    <w:p w:rsidR="00390A06" w:rsidRDefault="00390A06" w:rsidP="00B50000">
      <w:pPr>
        <w:pStyle w:val="2"/>
        <w:shd w:val="clear" w:color="auto" w:fill="FFFFFF"/>
        <w:spacing w:before="0"/>
        <w:ind w:left="142" w:hanging="142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                                                                          </w:t>
      </w:r>
      <w:r w:rsidRPr="00390A06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муниципального образования Сарыевское</w:t>
      </w:r>
    </w:p>
    <w:p w:rsidR="00390A06" w:rsidRPr="00390A06" w:rsidRDefault="00850FA0" w:rsidP="00850FA0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                                                                                     </w:t>
      </w:r>
      <w:r w:rsidR="00390A06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25.01.2018 №83</w:t>
      </w:r>
    </w:p>
    <w:p w:rsidR="00850FA0" w:rsidRDefault="00850FA0" w:rsidP="00850FA0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</w:p>
    <w:p w:rsidR="00850FA0" w:rsidRPr="008177FB" w:rsidRDefault="008177FB" w:rsidP="00850FA0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</w:pPr>
      <w:r w:rsidRPr="008177FB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П</w:t>
      </w:r>
      <w:r w:rsidR="00E40040" w:rsidRPr="008177FB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ОРЯДОК</w:t>
      </w:r>
    </w:p>
    <w:p w:rsidR="00850FA0" w:rsidRPr="008177FB" w:rsidRDefault="00E40040" w:rsidP="00850FA0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8177FB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850FA0" w:rsidRPr="008177FB">
        <w:rPr>
          <w:rFonts w:ascii="Times New Roman" w:hAnsi="Times New Roman" w:cs="Times New Roman"/>
          <w:bCs w:val="0"/>
          <w:color w:val="3C3C3C"/>
          <w:spacing w:val="2"/>
          <w:sz w:val="28"/>
          <w:szCs w:val="28"/>
        </w:rPr>
        <w:t>, НА ТЕРРИТОРИИ МУНИЦИПАЛЬНОГО ОБРАЗОВАНИЯ САРЫЕВСКОЕ</w:t>
      </w:r>
      <w:r w:rsidR="00850FA0" w:rsidRPr="008177FB">
        <w:rPr>
          <w:rFonts w:ascii="Arial" w:hAnsi="Arial" w:cs="Arial"/>
          <w:color w:val="2D2D2D"/>
          <w:spacing w:val="2"/>
          <w:sz w:val="21"/>
          <w:szCs w:val="21"/>
        </w:rPr>
        <w:t xml:space="preserve">  </w:t>
      </w:r>
      <w:r w:rsidR="00850FA0" w:rsidRPr="008177FB">
        <w:rPr>
          <w:rFonts w:ascii="Times New Roman" w:hAnsi="Times New Roman" w:cs="Times New Roman"/>
          <w:color w:val="2D2D2D"/>
          <w:spacing w:val="2"/>
          <w:sz w:val="28"/>
          <w:szCs w:val="28"/>
        </w:rPr>
        <w:t>ВЯЗНИКОВСКОГО РАЙОНА</w:t>
      </w:r>
    </w:p>
    <w:p w:rsidR="00850FA0" w:rsidRPr="00850FA0" w:rsidRDefault="00850FA0" w:rsidP="00B50000">
      <w:pPr>
        <w:pStyle w:val="2"/>
        <w:shd w:val="clear" w:color="auto" w:fill="FFFFFF"/>
        <w:spacing w:before="0"/>
        <w:ind w:left="426"/>
        <w:jc w:val="center"/>
        <w:textAlignment w:val="baseline"/>
        <w:rPr>
          <w:rFonts w:ascii="Times New Roman" w:hAnsi="Times New Roman" w:cs="Times New Roman"/>
          <w:b w:val="0"/>
          <w:color w:val="2D2D2D"/>
          <w:spacing w:val="2"/>
          <w:sz w:val="28"/>
          <w:szCs w:val="28"/>
        </w:rPr>
      </w:pPr>
    </w:p>
    <w:p w:rsidR="00850FA0" w:rsidRDefault="00850FA0" w:rsidP="00850FA0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D7D8A" w:rsidRDefault="00B50000" w:rsidP="00B50000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</w:t>
      </w:r>
      <w:proofErr w:type="gramStart"/>
      <w:r w:rsidR="00E40040" w:rsidRPr="004D7D8A">
        <w:rPr>
          <w:color w:val="2D2D2D"/>
          <w:spacing w:val="2"/>
          <w:sz w:val="28"/>
          <w:szCs w:val="28"/>
        </w:rPr>
        <w:t xml:space="preserve">Настоящий Порядок устанавливает правила формирования, </w:t>
      </w:r>
      <w:r w:rsidR="001642FD">
        <w:rPr>
          <w:color w:val="2D2D2D"/>
          <w:spacing w:val="2"/>
          <w:sz w:val="28"/>
          <w:szCs w:val="28"/>
        </w:rPr>
        <w:t xml:space="preserve"> </w:t>
      </w:r>
      <w:r w:rsidR="00E40040" w:rsidRPr="004D7D8A">
        <w:rPr>
          <w:color w:val="2D2D2D"/>
          <w:spacing w:val="2"/>
          <w:sz w:val="28"/>
          <w:szCs w:val="28"/>
        </w:rPr>
        <w:t xml:space="preserve">ведения (в том числе ежегодного </w:t>
      </w:r>
      <w:r w:rsidR="00850FA0" w:rsidRPr="004D7D8A">
        <w:rPr>
          <w:color w:val="2D2D2D"/>
          <w:spacing w:val="2"/>
          <w:sz w:val="28"/>
          <w:szCs w:val="28"/>
        </w:rPr>
        <w:t xml:space="preserve">изменения и (или) </w:t>
      </w:r>
      <w:r w:rsidR="00E40040" w:rsidRPr="004D7D8A">
        <w:rPr>
          <w:color w:val="2D2D2D"/>
          <w:spacing w:val="2"/>
          <w:sz w:val="28"/>
          <w:szCs w:val="28"/>
        </w:rPr>
        <w:t>дополнения) и обязательного опубликования перечня муниципального имущества</w:t>
      </w:r>
      <w:r w:rsidR="00850FA0" w:rsidRPr="004D7D8A">
        <w:rPr>
          <w:color w:val="2D2D2D"/>
          <w:spacing w:val="2"/>
          <w:sz w:val="28"/>
          <w:szCs w:val="28"/>
        </w:rPr>
        <w:t xml:space="preserve"> (за исключением земельных участков)</w:t>
      </w:r>
      <w:r w:rsidR="00E40040" w:rsidRPr="004D7D8A">
        <w:rPr>
          <w:color w:val="2D2D2D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="00850FA0" w:rsidRPr="004D7D8A">
        <w:rPr>
          <w:color w:val="2D2D2D"/>
          <w:spacing w:val="2"/>
          <w:sz w:val="28"/>
          <w:szCs w:val="28"/>
        </w:rPr>
        <w:t>на территории муниципального образования Сарыевское Вязниковского района (далее – Перечень)</w:t>
      </w:r>
      <w:r w:rsidR="00E40040" w:rsidRPr="004D7D8A">
        <w:rPr>
          <w:color w:val="2D2D2D"/>
          <w:spacing w:val="2"/>
          <w:sz w:val="28"/>
          <w:szCs w:val="28"/>
        </w:rPr>
        <w:t>, в целях предоставления муниципального имущества во владение и (или) в пользование на долгосрочной</w:t>
      </w:r>
      <w:proofErr w:type="gramEnd"/>
      <w:r w:rsidR="00E40040" w:rsidRPr="004D7D8A">
        <w:rPr>
          <w:color w:val="2D2D2D"/>
          <w:spacing w:val="2"/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E40040" w:rsidRPr="004D7D8A">
        <w:rPr>
          <w:color w:val="2D2D2D"/>
          <w:spacing w:val="2"/>
          <w:sz w:val="28"/>
          <w:szCs w:val="28"/>
        </w:rPr>
        <w:br/>
        <w:t>2. В перечень муниципального имущества вносятся сведения о муниципальном имуществе</w:t>
      </w:r>
      <w:r w:rsidR="004D7D8A" w:rsidRPr="004D7D8A">
        <w:rPr>
          <w:color w:val="2D2D2D"/>
          <w:spacing w:val="2"/>
          <w:sz w:val="28"/>
          <w:szCs w:val="28"/>
        </w:rPr>
        <w:t xml:space="preserve"> муниципального образования Сарыевское Вязниковского района (далее – муниципальное имущество)</w:t>
      </w:r>
      <w:r w:rsidR="00E40040" w:rsidRPr="004D7D8A">
        <w:rPr>
          <w:color w:val="2D2D2D"/>
          <w:spacing w:val="2"/>
          <w:sz w:val="28"/>
          <w:szCs w:val="28"/>
        </w:rPr>
        <w:t>,</w:t>
      </w:r>
      <w:r w:rsidR="004D7D8A" w:rsidRPr="004D7D8A">
        <w:rPr>
          <w:color w:val="2D2D2D"/>
          <w:spacing w:val="2"/>
          <w:sz w:val="28"/>
          <w:szCs w:val="28"/>
        </w:rPr>
        <w:t xml:space="preserve"> </w:t>
      </w:r>
      <w:r w:rsidR="00E40040" w:rsidRPr="004D7D8A">
        <w:rPr>
          <w:color w:val="2D2D2D"/>
          <w:spacing w:val="2"/>
          <w:sz w:val="28"/>
          <w:szCs w:val="28"/>
        </w:rPr>
        <w:t xml:space="preserve"> соответствующем следующим критериям:</w:t>
      </w:r>
      <w:r w:rsidR="00E40040" w:rsidRPr="004D7D8A">
        <w:rPr>
          <w:color w:val="2D2D2D"/>
          <w:spacing w:val="2"/>
          <w:sz w:val="28"/>
          <w:szCs w:val="28"/>
        </w:rPr>
        <w:br/>
        <w:t xml:space="preserve">- </w:t>
      </w:r>
      <w:r w:rsidR="004D7D8A" w:rsidRPr="004D7D8A">
        <w:rPr>
          <w:color w:val="2D2D2D"/>
          <w:spacing w:val="2"/>
          <w:sz w:val="28"/>
          <w:szCs w:val="28"/>
        </w:rPr>
        <w:t>имущество учтено в реестре муниципальной собственности муниципального образования Сарыевское Вязниковского района;</w:t>
      </w:r>
    </w:p>
    <w:p w:rsidR="00D05B49" w:rsidRDefault="004D7D8A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- </w:t>
      </w:r>
      <w:r w:rsidR="00E40040" w:rsidRPr="004D7D8A">
        <w:rPr>
          <w:color w:val="2D2D2D"/>
          <w:spacing w:val="2"/>
          <w:sz w:val="28"/>
          <w:szCs w:val="28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r w:rsidR="00E40040" w:rsidRPr="004D7D8A">
        <w:rPr>
          <w:color w:val="2D2D2D"/>
          <w:spacing w:val="2"/>
          <w:sz w:val="28"/>
          <w:szCs w:val="28"/>
        </w:rPr>
        <w:br/>
        <w:t>- муниципальное имущество не ограничено</w:t>
      </w:r>
      <w:r>
        <w:rPr>
          <w:color w:val="2D2D2D"/>
          <w:spacing w:val="2"/>
          <w:sz w:val="28"/>
          <w:szCs w:val="28"/>
        </w:rPr>
        <w:t xml:space="preserve"> и не изъято из гражданского оборота</w:t>
      </w:r>
      <w:r w:rsidR="00E40040" w:rsidRPr="004D7D8A">
        <w:rPr>
          <w:color w:val="2D2D2D"/>
          <w:spacing w:val="2"/>
          <w:sz w:val="28"/>
          <w:szCs w:val="28"/>
        </w:rPr>
        <w:t>;</w:t>
      </w:r>
      <w:r w:rsidR="00E40040" w:rsidRPr="004D7D8A">
        <w:rPr>
          <w:color w:val="2D2D2D"/>
          <w:spacing w:val="2"/>
          <w:sz w:val="28"/>
          <w:szCs w:val="28"/>
        </w:rPr>
        <w:br/>
        <w:t xml:space="preserve">- муниципальное имущество не является объектом </w:t>
      </w:r>
      <w:r>
        <w:rPr>
          <w:color w:val="2D2D2D"/>
          <w:spacing w:val="2"/>
          <w:sz w:val="28"/>
          <w:szCs w:val="28"/>
        </w:rPr>
        <w:t>религиозного назначения</w:t>
      </w:r>
      <w:r w:rsidR="00E40040" w:rsidRPr="004D7D8A">
        <w:rPr>
          <w:color w:val="2D2D2D"/>
          <w:spacing w:val="2"/>
          <w:sz w:val="28"/>
          <w:szCs w:val="28"/>
        </w:rPr>
        <w:t>;</w:t>
      </w:r>
      <w:r w:rsidR="00E40040" w:rsidRPr="004D7D8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- муниципальное имущество </w:t>
      </w:r>
      <w:r w:rsidR="00D05B49">
        <w:rPr>
          <w:color w:val="2D2D2D"/>
          <w:spacing w:val="2"/>
          <w:sz w:val="28"/>
          <w:szCs w:val="28"/>
        </w:rPr>
        <w:t xml:space="preserve"> не является объектом незавершенного строительства; </w:t>
      </w:r>
    </w:p>
    <w:p w:rsidR="007D6201" w:rsidRDefault="00D05B49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 xml:space="preserve">- в отношении муниципального имущества не принято решение о его предоставлении иным лицам (за исключением имущественных прав </w:t>
      </w:r>
      <w:r>
        <w:rPr>
          <w:color w:val="2D2D2D"/>
          <w:spacing w:val="2"/>
          <w:sz w:val="28"/>
          <w:szCs w:val="28"/>
        </w:rPr>
        <w:lastRenderedPageBreak/>
        <w:t>субъектов малого и среднего предпринимательства);</w:t>
      </w:r>
      <w:r w:rsidR="00E40040" w:rsidRPr="004D7D8A">
        <w:rPr>
          <w:color w:val="2D2D2D"/>
          <w:spacing w:val="2"/>
          <w:sz w:val="28"/>
          <w:szCs w:val="28"/>
        </w:rPr>
        <w:br/>
        <w:t xml:space="preserve">- муниципальное имущество не включено в прогнозный план </w:t>
      </w:r>
      <w:r>
        <w:rPr>
          <w:color w:val="2D2D2D"/>
          <w:spacing w:val="2"/>
          <w:sz w:val="28"/>
          <w:szCs w:val="28"/>
        </w:rPr>
        <w:t xml:space="preserve"> (программу) </w:t>
      </w:r>
      <w:r w:rsidR="00E40040" w:rsidRPr="004D7D8A">
        <w:rPr>
          <w:color w:val="2D2D2D"/>
          <w:spacing w:val="2"/>
          <w:sz w:val="28"/>
          <w:szCs w:val="28"/>
        </w:rPr>
        <w:t>приватизации</w:t>
      </w:r>
      <w:r>
        <w:rPr>
          <w:color w:val="2D2D2D"/>
          <w:spacing w:val="2"/>
          <w:sz w:val="28"/>
          <w:szCs w:val="28"/>
        </w:rPr>
        <w:t xml:space="preserve"> муниципального имущества муниципального образования Сарыевское Вязниковского района</w:t>
      </w:r>
      <w:r w:rsidR="00E40040" w:rsidRPr="004D7D8A">
        <w:rPr>
          <w:color w:val="2D2D2D"/>
          <w:spacing w:val="2"/>
          <w:sz w:val="28"/>
          <w:szCs w:val="28"/>
        </w:rPr>
        <w:t>;</w:t>
      </w:r>
      <w:r w:rsidR="00E40040" w:rsidRPr="004D7D8A">
        <w:rPr>
          <w:color w:val="2D2D2D"/>
          <w:spacing w:val="2"/>
          <w:sz w:val="28"/>
          <w:szCs w:val="28"/>
        </w:rPr>
        <w:br/>
        <w:t xml:space="preserve">- </w:t>
      </w:r>
      <w:r>
        <w:rPr>
          <w:color w:val="2D2D2D"/>
          <w:spacing w:val="2"/>
          <w:sz w:val="28"/>
          <w:szCs w:val="28"/>
        </w:rPr>
        <w:t xml:space="preserve">в отношении </w:t>
      </w:r>
      <w:r w:rsidR="00E40040" w:rsidRPr="004D7D8A">
        <w:rPr>
          <w:color w:val="2D2D2D"/>
          <w:spacing w:val="2"/>
          <w:sz w:val="28"/>
          <w:szCs w:val="28"/>
        </w:rPr>
        <w:t>муниципально</w:t>
      </w:r>
      <w:r>
        <w:rPr>
          <w:color w:val="2D2D2D"/>
          <w:spacing w:val="2"/>
          <w:sz w:val="28"/>
          <w:szCs w:val="28"/>
        </w:rPr>
        <w:t xml:space="preserve">го </w:t>
      </w:r>
      <w:r w:rsidR="00E40040" w:rsidRPr="004D7D8A">
        <w:rPr>
          <w:color w:val="2D2D2D"/>
          <w:spacing w:val="2"/>
          <w:sz w:val="28"/>
          <w:szCs w:val="28"/>
        </w:rPr>
        <w:t>имуществ</w:t>
      </w:r>
      <w:r>
        <w:rPr>
          <w:color w:val="2D2D2D"/>
          <w:spacing w:val="2"/>
          <w:sz w:val="28"/>
          <w:szCs w:val="28"/>
        </w:rPr>
        <w:t>а не принято решение о признании его</w:t>
      </w:r>
      <w:r w:rsidR="00E40040" w:rsidRPr="004D7D8A">
        <w:rPr>
          <w:color w:val="2D2D2D"/>
          <w:spacing w:val="2"/>
          <w:sz w:val="28"/>
          <w:szCs w:val="28"/>
        </w:rPr>
        <w:t xml:space="preserve"> аварийным и подлежащим сносу или реконструкции</w:t>
      </w:r>
      <w:r>
        <w:rPr>
          <w:color w:val="2D2D2D"/>
          <w:spacing w:val="2"/>
          <w:sz w:val="28"/>
          <w:szCs w:val="28"/>
        </w:rPr>
        <w:t xml:space="preserve">, списании. </w:t>
      </w:r>
      <w:r w:rsidR="00E40040" w:rsidRPr="004D7D8A">
        <w:rPr>
          <w:color w:val="2D2D2D"/>
          <w:spacing w:val="2"/>
          <w:sz w:val="28"/>
          <w:szCs w:val="28"/>
        </w:rPr>
        <w:br/>
      </w:r>
      <w:r w:rsidR="007D6201">
        <w:rPr>
          <w:color w:val="2D2D2D"/>
          <w:spacing w:val="2"/>
          <w:sz w:val="28"/>
          <w:szCs w:val="28"/>
        </w:rPr>
        <w:t>3</w:t>
      </w:r>
      <w:r w:rsidR="00E40040" w:rsidRPr="004D7D8A">
        <w:rPr>
          <w:color w:val="2D2D2D"/>
          <w:spacing w:val="2"/>
          <w:sz w:val="28"/>
          <w:szCs w:val="28"/>
        </w:rPr>
        <w:t>.</w:t>
      </w:r>
      <w:proofErr w:type="gramEnd"/>
      <w:r w:rsidR="00E40040" w:rsidRPr="004D7D8A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7D6201">
        <w:rPr>
          <w:color w:val="2D2D2D"/>
          <w:spacing w:val="2"/>
          <w:sz w:val="28"/>
          <w:szCs w:val="28"/>
        </w:rPr>
        <w:t>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участки, инвентарь, инструменты, пригодные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D6201" w:rsidRDefault="007D6201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 Ведение Перечня возлагается на Администрацию муниципального образования Сарыевское Вязниковского района (далее по тексту – Администрация)</w:t>
      </w:r>
    </w:p>
    <w:p w:rsidR="004D2ED9" w:rsidRDefault="00CC0312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 </w:t>
      </w:r>
      <w:proofErr w:type="gramStart"/>
      <w:r>
        <w:rPr>
          <w:color w:val="2D2D2D"/>
          <w:spacing w:val="2"/>
          <w:sz w:val="28"/>
          <w:szCs w:val="28"/>
        </w:rPr>
        <w:t>Перечень формируется Администрацией и утверждается решением Совета народных депутатов муниципального образования Сарыевское Вязниковского района с ежегодным – до 1 ноября текущего года дополнением и (или)  изменением его объектного состава, за исключением случая, если в муниципальной собственности отсутствует имущество, соответствующее</w:t>
      </w:r>
      <w:r w:rsidR="004D2ED9">
        <w:rPr>
          <w:color w:val="2D2D2D"/>
          <w:spacing w:val="2"/>
          <w:sz w:val="28"/>
          <w:szCs w:val="28"/>
        </w:rPr>
        <w:t xml:space="preserve"> требованиям Федерального закона от 24.07.2007 №209-ФЗ «О развитии малого и среднего предпринимательства в Российской Федерации».</w:t>
      </w:r>
      <w:proofErr w:type="gramEnd"/>
    </w:p>
    <w:p w:rsidR="004D2ED9" w:rsidRDefault="004D2ED9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6. 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4D2ED9" w:rsidRDefault="004D2ED9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информация об имуществе казны муниципального образования Сарыевское Вязниковского района, которое может быть предоставлено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4D2ED9" w:rsidRDefault="004D2ED9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- информация об имуществе, поступившим в казну муниципального образования Сарыевское Вязниковского района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 также по поступившим от них</w:t>
      </w:r>
      <w:proofErr w:type="gramEnd"/>
      <w:r>
        <w:rPr>
          <w:color w:val="2D2D2D"/>
          <w:spacing w:val="2"/>
          <w:sz w:val="28"/>
          <w:szCs w:val="28"/>
        </w:rPr>
        <w:t xml:space="preserve"> предложениям;</w:t>
      </w:r>
    </w:p>
    <w:p w:rsidR="00DE5F0E" w:rsidRDefault="00DE5F0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предложения о включении имущества в перечень или его исключении, поступившие от Совета народных депутатов муниципального образования Сарыевское Вязниковского района, Главы муниципального образования Сарыевское Вязниковского района, некоммерческих </w:t>
      </w:r>
      <w:r>
        <w:rPr>
          <w:color w:val="2D2D2D"/>
          <w:spacing w:val="2"/>
          <w:sz w:val="28"/>
          <w:szCs w:val="28"/>
        </w:rPr>
        <w:lastRenderedPageBreak/>
        <w:t>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BA3E38" w:rsidRDefault="00DE5F0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информацию о муниципальном имуществе, продажа которого в порядке, установленном Федеральным законом от 21.12.2001 №178-ФЗ «О </w:t>
      </w:r>
      <w:r w:rsidR="00BA3E38">
        <w:rPr>
          <w:color w:val="2D2D2D"/>
          <w:spacing w:val="2"/>
          <w:sz w:val="28"/>
          <w:szCs w:val="28"/>
        </w:rPr>
        <w:t>приватизации государственного и муниципального имущества», не состоялась;</w:t>
      </w:r>
    </w:p>
    <w:p w:rsidR="00BA3E38" w:rsidRDefault="00BA3E38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сведения об имуществе, обращенном или поступившем в муниципальную собственность муниципального образования Сарыевское Вязниковского района по основаниям, предусмотренным законодательством Российской Федерации;</w:t>
      </w:r>
    </w:p>
    <w:p w:rsidR="00BA3E38" w:rsidRDefault="00BA3E38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иные сведения об имуществе, которыми располагает Администрация.</w:t>
      </w:r>
    </w:p>
    <w:p w:rsidR="00BA3E38" w:rsidRDefault="00BA3E38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7. 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BA3E38" w:rsidRDefault="00BA3E38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о подготовке обращения в Совет народных депутатов муниципального образования Сарыевское Вязниковского района о включении (исключении) сведений о муниципальном имуществе, в отношении которого поступило предложение, в Перечень;</w:t>
      </w:r>
    </w:p>
    <w:p w:rsidR="0054789E" w:rsidRDefault="00BA3E38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б) об отказе в учете внесенного предложения.</w:t>
      </w:r>
    </w:p>
    <w:p w:rsidR="0054789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54789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DE5F0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 Не подлежат включению в перечень:</w:t>
      </w:r>
      <w:r w:rsidR="00BA3E38">
        <w:rPr>
          <w:color w:val="2D2D2D"/>
          <w:spacing w:val="2"/>
          <w:sz w:val="28"/>
          <w:szCs w:val="28"/>
        </w:rPr>
        <w:t xml:space="preserve"> </w:t>
      </w:r>
      <w:r w:rsidR="00DE5F0E">
        <w:rPr>
          <w:color w:val="2D2D2D"/>
          <w:spacing w:val="2"/>
          <w:sz w:val="28"/>
          <w:szCs w:val="28"/>
        </w:rPr>
        <w:t xml:space="preserve"> </w:t>
      </w:r>
    </w:p>
    <w:p w:rsidR="0054789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жилые помещения муниципального жилого фонда;</w:t>
      </w:r>
    </w:p>
    <w:p w:rsidR="0054789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муниципальное имущество, не пригодное к использованию, в том числе находящееся в ветхом и аварийном состоянии;</w:t>
      </w:r>
    </w:p>
    <w:p w:rsidR="0054789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54789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54789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10. Основаниями для исключения имущества из Перечня являются:</w:t>
      </w:r>
    </w:p>
    <w:p w:rsidR="0054789E" w:rsidRDefault="0054789E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а) выявление</w:t>
      </w:r>
      <w:proofErr w:type="gramStart"/>
      <w:r>
        <w:rPr>
          <w:color w:val="2D2D2D"/>
          <w:spacing w:val="2"/>
          <w:sz w:val="28"/>
          <w:szCs w:val="28"/>
        </w:rPr>
        <w:t>6</w:t>
      </w:r>
      <w:proofErr w:type="gramEnd"/>
      <w:r>
        <w:rPr>
          <w:color w:val="2D2D2D"/>
          <w:spacing w:val="2"/>
          <w:sz w:val="28"/>
          <w:szCs w:val="28"/>
        </w:rPr>
        <w:t xml:space="preserve"> обстоятельств, указанных в абзацах 2,3,4 пункта 9 настоящего Порядка;</w:t>
      </w:r>
    </w:p>
    <w:p w:rsidR="0054789E" w:rsidRDefault="00345533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б) признание имущества невостребованным,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не поступило заявлений о заключении договора аренды;</w:t>
      </w:r>
    </w:p>
    <w:p w:rsidR="00345533" w:rsidRDefault="00345533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в) выкуп имущества субъектом малого  и среднего предпринимательства, арендующим данное имущество,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44440D">
        <w:rPr>
          <w:color w:val="2D2D2D"/>
          <w:spacing w:val="2"/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345533" w:rsidRDefault="00345533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собственность Владимирской области или собственность Российской Федерации, отчуждение по решению суда или в ином установленном законом порядке;</w:t>
      </w:r>
    </w:p>
    <w:p w:rsidR="0044440D" w:rsidRDefault="00345533" w:rsidP="00DE5F0E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д</w:t>
      </w:r>
      <w:proofErr w:type="spellEnd"/>
      <w:r>
        <w:rPr>
          <w:color w:val="2D2D2D"/>
          <w:spacing w:val="2"/>
          <w:sz w:val="28"/>
          <w:szCs w:val="28"/>
        </w:rPr>
        <w:t>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</w:t>
      </w:r>
      <w:r w:rsidR="0044440D">
        <w:rPr>
          <w:color w:val="2D2D2D"/>
          <w:spacing w:val="2"/>
          <w:sz w:val="28"/>
          <w:szCs w:val="28"/>
        </w:rPr>
        <w:t xml:space="preserve"> для выполнения возложенных полномочий и решения вопросов местного значения или обеспечения исполнения уставной деятельности.</w:t>
      </w:r>
    </w:p>
    <w:p w:rsidR="0044440D" w:rsidRDefault="0044440D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11. </w:t>
      </w:r>
      <w:proofErr w:type="gramStart"/>
      <w:r>
        <w:rPr>
          <w:color w:val="2D2D2D"/>
          <w:spacing w:val="2"/>
          <w:sz w:val="28"/>
          <w:szCs w:val="28"/>
        </w:rPr>
        <w:t>И</w:t>
      </w:r>
      <w:r w:rsidR="00E40040" w:rsidRPr="004D7D8A">
        <w:rPr>
          <w:color w:val="2D2D2D"/>
          <w:spacing w:val="2"/>
          <w:sz w:val="28"/>
          <w:szCs w:val="28"/>
        </w:rPr>
        <w:t xml:space="preserve">мущество, включенное в </w:t>
      </w:r>
      <w:r>
        <w:rPr>
          <w:color w:val="2D2D2D"/>
          <w:spacing w:val="2"/>
          <w:sz w:val="28"/>
          <w:szCs w:val="28"/>
        </w:rPr>
        <w:t>П</w:t>
      </w:r>
      <w:r w:rsidR="00E40040" w:rsidRPr="004D7D8A">
        <w:rPr>
          <w:color w:val="2D2D2D"/>
          <w:spacing w:val="2"/>
          <w:sz w:val="28"/>
          <w:szCs w:val="28"/>
        </w:rPr>
        <w:t>еречень</w:t>
      </w:r>
      <w:r>
        <w:rPr>
          <w:color w:val="2D2D2D"/>
          <w:spacing w:val="2"/>
          <w:sz w:val="28"/>
          <w:szCs w:val="28"/>
        </w:rPr>
        <w:t xml:space="preserve">, </w:t>
      </w:r>
      <w:r w:rsidR="00E40040" w:rsidRPr="004D7D8A">
        <w:rPr>
          <w:color w:val="2D2D2D"/>
          <w:spacing w:val="2"/>
          <w:sz w:val="28"/>
          <w:szCs w:val="28"/>
        </w:rPr>
        <w:t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r w:rsidR="00E40040" w:rsidRPr="004D7D8A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="00E40040" w:rsidRPr="000457AF">
          <w:rPr>
            <w:rStyle w:val="a4"/>
            <w:color w:val="auto"/>
            <w:spacing w:val="2"/>
            <w:sz w:val="28"/>
            <w:szCs w:val="28"/>
            <w:u w:val="none"/>
          </w:rPr>
  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  </w:r>
        <w:proofErr w:type="gramEnd"/>
        <w:r w:rsidR="00E40040" w:rsidRPr="000457AF">
          <w:rPr>
            <w:rStyle w:val="a4"/>
            <w:color w:val="auto"/>
            <w:spacing w:val="2"/>
            <w:sz w:val="28"/>
            <w:szCs w:val="28"/>
            <w:u w:val="none"/>
          </w:rPr>
          <w:t xml:space="preserve"> о внесении изменений в отдельные законодательные акты Российской Федерации"</w:t>
        </w:r>
      </w:hyperlink>
      <w:r w:rsidR="00E40040" w:rsidRPr="004D7D8A">
        <w:rPr>
          <w:color w:val="2D2D2D"/>
          <w:spacing w:val="2"/>
          <w:sz w:val="28"/>
          <w:szCs w:val="28"/>
        </w:rPr>
        <w:t>.</w:t>
      </w:r>
      <w:r w:rsidR="00E40040" w:rsidRPr="004D7D8A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12. 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№1 к настоящему Порядку.</w:t>
      </w:r>
    </w:p>
    <w:p w:rsidR="00E40040" w:rsidRDefault="0044440D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13. </w:t>
      </w:r>
      <w:r w:rsidR="00E40040" w:rsidRPr="004D7D8A">
        <w:rPr>
          <w:color w:val="2D2D2D"/>
          <w:spacing w:val="2"/>
          <w:sz w:val="28"/>
          <w:szCs w:val="28"/>
        </w:rPr>
        <w:t xml:space="preserve"> Перечень  и внесенные в него изменения</w:t>
      </w:r>
      <w:r>
        <w:rPr>
          <w:color w:val="2D2D2D"/>
          <w:spacing w:val="2"/>
          <w:sz w:val="28"/>
          <w:szCs w:val="28"/>
        </w:rPr>
        <w:t xml:space="preserve"> и (или) дополнения</w:t>
      </w:r>
      <w:r w:rsidR="00E40040" w:rsidRPr="004D7D8A">
        <w:rPr>
          <w:color w:val="2D2D2D"/>
          <w:spacing w:val="2"/>
          <w:sz w:val="28"/>
          <w:szCs w:val="28"/>
        </w:rPr>
        <w:t xml:space="preserve"> подлежат:</w:t>
      </w:r>
      <w:r w:rsidR="00E40040" w:rsidRPr="004D7D8A">
        <w:rPr>
          <w:color w:val="2D2D2D"/>
          <w:spacing w:val="2"/>
          <w:sz w:val="28"/>
          <w:szCs w:val="28"/>
        </w:rPr>
        <w:br/>
        <w:t xml:space="preserve">а) обязательному опубликованию в </w:t>
      </w:r>
      <w:r>
        <w:rPr>
          <w:color w:val="2D2D2D"/>
          <w:spacing w:val="2"/>
          <w:sz w:val="28"/>
          <w:szCs w:val="28"/>
        </w:rPr>
        <w:t>газете «Маяк»</w:t>
      </w:r>
      <w:r w:rsidR="00E40040" w:rsidRPr="004D7D8A">
        <w:rPr>
          <w:color w:val="2D2D2D"/>
          <w:spacing w:val="2"/>
          <w:sz w:val="28"/>
          <w:szCs w:val="28"/>
        </w:rPr>
        <w:t xml:space="preserve"> - в течение 1</w:t>
      </w:r>
      <w:r>
        <w:rPr>
          <w:color w:val="2D2D2D"/>
          <w:spacing w:val="2"/>
          <w:sz w:val="28"/>
          <w:szCs w:val="28"/>
        </w:rPr>
        <w:t xml:space="preserve">0 </w:t>
      </w:r>
      <w:r w:rsidR="00E40040" w:rsidRPr="004D7D8A">
        <w:rPr>
          <w:color w:val="2D2D2D"/>
          <w:spacing w:val="2"/>
          <w:sz w:val="28"/>
          <w:szCs w:val="28"/>
        </w:rPr>
        <w:t xml:space="preserve"> рабочих дней со дня утверждения;</w:t>
      </w:r>
      <w:r w:rsidR="00E40040" w:rsidRPr="004D7D8A">
        <w:rPr>
          <w:color w:val="2D2D2D"/>
          <w:spacing w:val="2"/>
          <w:sz w:val="28"/>
          <w:szCs w:val="28"/>
        </w:rPr>
        <w:br/>
      </w:r>
      <w:r w:rsidR="00E40040" w:rsidRPr="004D7D8A">
        <w:rPr>
          <w:color w:val="2D2D2D"/>
          <w:spacing w:val="2"/>
          <w:sz w:val="28"/>
          <w:szCs w:val="28"/>
        </w:rPr>
        <w:lastRenderedPageBreak/>
        <w:br/>
        <w:t>б) размещению на официальном сайте</w:t>
      </w:r>
      <w:r>
        <w:rPr>
          <w:color w:val="2D2D2D"/>
          <w:spacing w:val="2"/>
          <w:sz w:val="28"/>
          <w:szCs w:val="28"/>
        </w:rPr>
        <w:t xml:space="preserve"> администрации муниципального образования Сарыевское Вязниковского района </w:t>
      </w:r>
      <w:r w:rsidR="00E40040" w:rsidRPr="004D7D8A">
        <w:rPr>
          <w:color w:val="2D2D2D"/>
          <w:spacing w:val="2"/>
          <w:sz w:val="28"/>
          <w:szCs w:val="28"/>
        </w:rPr>
        <w:t xml:space="preserve"> - в течение </w:t>
      </w:r>
      <w:r>
        <w:rPr>
          <w:color w:val="2D2D2D"/>
          <w:spacing w:val="2"/>
          <w:sz w:val="28"/>
          <w:szCs w:val="28"/>
        </w:rPr>
        <w:t xml:space="preserve">3 </w:t>
      </w:r>
      <w:r w:rsidR="00E40040" w:rsidRPr="004D7D8A">
        <w:rPr>
          <w:color w:val="2D2D2D"/>
          <w:spacing w:val="2"/>
          <w:sz w:val="28"/>
          <w:szCs w:val="28"/>
        </w:rPr>
        <w:t xml:space="preserve"> рабочих дней со дня утверждения.</w:t>
      </w:r>
    </w:p>
    <w:p w:rsidR="0044440D" w:rsidRDefault="0044440D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14. 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44440D" w:rsidRPr="004D7D8A" w:rsidRDefault="0044440D" w:rsidP="004D7D8A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Срок предоставления сведений – 10 рабочих дней со дня поступления запроса (заявления) в администрацию.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D9548A" w:rsidRPr="009373B7" w:rsidRDefault="00D9548A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8177FB" w:rsidRDefault="008177FB" w:rsidP="009373B7">
      <w:pPr>
        <w:rPr>
          <w:rFonts w:ascii="Times New Roman" w:hAnsi="Times New Roman" w:cs="Times New Roman"/>
          <w:sz w:val="28"/>
          <w:szCs w:val="28"/>
        </w:rPr>
      </w:pPr>
    </w:p>
    <w:p w:rsidR="008177FB" w:rsidRDefault="008177FB" w:rsidP="009373B7">
      <w:pPr>
        <w:rPr>
          <w:rFonts w:ascii="Times New Roman" w:hAnsi="Times New Roman" w:cs="Times New Roman"/>
          <w:sz w:val="28"/>
          <w:szCs w:val="28"/>
        </w:rPr>
      </w:pPr>
    </w:p>
    <w:p w:rsidR="008177FB" w:rsidRDefault="008177FB" w:rsidP="009373B7">
      <w:pPr>
        <w:rPr>
          <w:rFonts w:ascii="Times New Roman" w:hAnsi="Times New Roman" w:cs="Times New Roman"/>
          <w:sz w:val="28"/>
          <w:szCs w:val="28"/>
        </w:rPr>
      </w:pPr>
    </w:p>
    <w:p w:rsidR="008177FB" w:rsidRPr="009373B7" w:rsidRDefault="008177FB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54D24" w:rsidSect="00DA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E55"/>
    <w:multiLevelType w:val="multilevel"/>
    <w:tmpl w:val="C72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018E"/>
    <w:multiLevelType w:val="hybridMultilevel"/>
    <w:tmpl w:val="BB64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4B48"/>
    <w:multiLevelType w:val="hybridMultilevel"/>
    <w:tmpl w:val="703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300A0"/>
    <w:multiLevelType w:val="hybridMultilevel"/>
    <w:tmpl w:val="0BE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F7"/>
    <w:rsid w:val="000457AF"/>
    <w:rsid w:val="00055776"/>
    <w:rsid w:val="000C012E"/>
    <w:rsid w:val="000C6BCF"/>
    <w:rsid w:val="000D6D71"/>
    <w:rsid w:val="000E7AD8"/>
    <w:rsid w:val="0014314B"/>
    <w:rsid w:val="001464AE"/>
    <w:rsid w:val="001642FD"/>
    <w:rsid w:val="00176EA2"/>
    <w:rsid w:val="00177653"/>
    <w:rsid w:val="00177D22"/>
    <w:rsid w:val="00186716"/>
    <w:rsid w:val="00197CDB"/>
    <w:rsid w:val="001F50CB"/>
    <w:rsid w:val="00242D8F"/>
    <w:rsid w:val="00256249"/>
    <w:rsid w:val="00285BBC"/>
    <w:rsid w:val="00293EAC"/>
    <w:rsid w:val="002965FC"/>
    <w:rsid w:val="002C247A"/>
    <w:rsid w:val="002F194F"/>
    <w:rsid w:val="00302A14"/>
    <w:rsid w:val="00303CEA"/>
    <w:rsid w:val="003451AE"/>
    <w:rsid w:val="00345533"/>
    <w:rsid w:val="00380DAC"/>
    <w:rsid w:val="00390A06"/>
    <w:rsid w:val="003A28C1"/>
    <w:rsid w:val="003A3C12"/>
    <w:rsid w:val="003A3E11"/>
    <w:rsid w:val="003B41F9"/>
    <w:rsid w:val="003B5C1C"/>
    <w:rsid w:val="00404169"/>
    <w:rsid w:val="004319C4"/>
    <w:rsid w:val="0044440D"/>
    <w:rsid w:val="004D2ED9"/>
    <w:rsid w:val="004D7D8A"/>
    <w:rsid w:val="0051098D"/>
    <w:rsid w:val="00510C3E"/>
    <w:rsid w:val="00542B1A"/>
    <w:rsid w:val="00546ABC"/>
    <w:rsid w:val="0054789E"/>
    <w:rsid w:val="005B731F"/>
    <w:rsid w:val="00610F96"/>
    <w:rsid w:val="0065058C"/>
    <w:rsid w:val="00651853"/>
    <w:rsid w:val="00685910"/>
    <w:rsid w:val="00696E9D"/>
    <w:rsid w:val="006B178F"/>
    <w:rsid w:val="006B19F4"/>
    <w:rsid w:val="006C6917"/>
    <w:rsid w:val="006D5F1C"/>
    <w:rsid w:val="006D70F7"/>
    <w:rsid w:val="006F3BFF"/>
    <w:rsid w:val="006F51B8"/>
    <w:rsid w:val="00722B67"/>
    <w:rsid w:val="0077636D"/>
    <w:rsid w:val="007A23C3"/>
    <w:rsid w:val="007D6201"/>
    <w:rsid w:val="007D7DA8"/>
    <w:rsid w:val="00810EF1"/>
    <w:rsid w:val="008177FB"/>
    <w:rsid w:val="0082048E"/>
    <w:rsid w:val="008362B3"/>
    <w:rsid w:val="00850FA0"/>
    <w:rsid w:val="0085237D"/>
    <w:rsid w:val="00874DA8"/>
    <w:rsid w:val="008A2CF7"/>
    <w:rsid w:val="008C35BB"/>
    <w:rsid w:val="00901D90"/>
    <w:rsid w:val="00916A2B"/>
    <w:rsid w:val="009373B7"/>
    <w:rsid w:val="00974E6A"/>
    <w:rsid w:val="009A66E1"/>
    <w:rsid w:val="009F0476"/>
    <w:rsid w:val="00A3412C"/>
    <w:rsid w:val="00A4602D"/>
    <w:rsid w:val="00A602F0"/>
    <w:rsid w:val="00A62EC9"/>
    <w:rsid w:val="00A84FA6"/>
    <w:rsid w:val="00A8606F"/>
    <w:rsid w:val="00A878D3"/>
    <w:rsid w:val="00AB3CE4"/>
    <w:rsid w:val="00AC0079"/>
    <w:rsid w:val="00AF6549"/>
    <w:rsid w:val="00B01615"/>
    <w:rsid w:val="00B1380F"/>
    <w:rsid w:val="00B358B3"/>
    <w:rsid w:val="00B50000"/>
    <w:rsid w:val="00B65D6D"/>
    <w:rsid w:val="00BA0174"/>
    <w:rsid w:val="00BA3E38"/>
    <w:rsid w:val="00BA560D"/>
    <w:rsid w:val="00BB394C"/>
    <w:rsid w:val="00BC1DB9"/>
    <w:rsid w:val="00BD0742"/>
    <w:rsid w:val="00BD522B"/>
    <w:rsid w:val="00BF7B6E"/>
    <w:rsid w:val="00C4455E"/>
    <w:rsid w:val="00C62AF3"/>
    <w:rsid w:val="00C66F7D"/>
    <w:rsid w:val="00C7339E"/>
    <w:rsid w:val="00C84841"/>
    <w:rsid w:val="00C966A2"/>
    <w:rsid w:val="00CC0312"/>
    <w:rsid w:val="00CE70DB"/>
    <w:rsid w:val="00D05B49"/>
    <w:rsid w:val="00D16B00"/>
    <w:rsid w:val="00D45236"/>
    <w:rsid w:val="00D54D24"/>
    <w:rsid w:val="00D67886"/>
    <w:rsid w:val="00D740AF"/>
    <w:rsid w:val="00D9548A"/>
    <w:rsid w:val="00D95C90"/>
    <w:rsid w:val="00DA08D9"/>
    <w:rsid w:val="00DA78AE"/>
    <w:rsid w:val="00DB1BD8"/>
    <w:rsid w:val="00DB2E15"/>
    <w:rsid w:val="00DD1549"/>
    <w:rsid w:val="00DE5F0E"/>
    <w:rsid w:val="00DF3790"/>
    <w:rsid w:val="00E0419C"/>
    <w:rsid w:val="00E05BBF"/>
    <w:rsid w:val="00E21460"/>
    <w:rsid w:val="00E40040"/>
    <w:rsid w:val="00EA332D"/>
    <w:rsid w:val="00EE2DAA"/>
    <w:rsid w:val="00EE4B13"/>
    <w:rsid w:val="00EE6BCB"/>
    <w:rsid w:val="00F4157A"/>
    <w:rsid w:val="00F41AE9"/>
    <w:rsid w:val="00F46716"/>
    <w:rsid w:val="00F60E6A"/>
    <w:rsid w:val="00F66FF6"/>
    <w:rsid w:val="00F84883"/>
    <w:rsid w:val="00FA70AF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paragraph" w:styleId="1">
    <w:name w:val="heading 1"/>
    <w:basedOn w:val="a"/>
    <w:link w:val="10"/>
    <w:uiPriority w:val="9"/>
    <w:qFormat/>
    <w:rsid w:val="00A62E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0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62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EC9"/>
  </w:style>
  <w:style w:type="paragraph" w:styleId="a5">
    <w:name w:val="Normal (Web)"/>
    <w:basedOn w:val="a"/>
    <w:uiPriority w:val="99"/>
    <w:semiHidden/>
    <w:unhideWhenUsed/>
    <w:rsid w:val="00A62E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7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-share2counter">
    <w:name w:val="ya-share2__counter"/>
    <w:basedOn w:val="a0"/>
    <w:rsid w:val="005B731F"/>
  </w:style>
  <w:style w:type="character" w:customStyle="1" w:styleId="user-city">
    <w:name w:val="user-city"/>
    <w:basedOn w:val="a0"/>
    <w:rsid w:val="005B731F"/>
  </w:style>
  <w:style w:type="character" w:customStyle="1" w:styleId="followersitem">
    <w:name w:val="followers__item"/>
    <w:basedOn w:val="a0"/>
    <w:rsid w:val="005B731F"/>
  </w:style>
  <w:style w:type="character" w:customStyle="1" w:styleId="time-info">
    <w:name w:val="time-info"/>
    <w:basedOn w:val="a0"/>
    <w:rsid w:val="00D54D24"/>
  </w:style>
  <w:style w:type="character" w:customStyle="1" w:styleId="label-info">
    <w:name w:val="label-info"/>
    <w:basedOn w:val="a0"/>
    <w:rsid w:val="00D54D24"/>
  </w:style>
  <w:style w:type="paragraph" w:customStyle="1" w:styleId="ConsNormal">
    <w:name w:val="ConsNormal"/>
    <w:rsid w:val="006C69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0"/>
    <w:rsid w:val="006C6917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E4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40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00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D9548A"/>
    <w:pPr>
      <w:tabs>
        <w:tab w:val="center" w:pos="4153"/>
        <w:tab w:val="right" w:pos="8306"/>
      </w:tabs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9548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261">
          <w:marLeft w:val="0"/>
          <w:marRight w:val="0"/>
          <w:marTop w:val="0"/>
          <w:marBottom w:val="0"/>
          <w:divBdr>
            <w:top w:val="single" w:sz="48" w:space="15" w:color="E6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323">
                      <w:marLeft w:val="150"/>
                      <w:marRight w:val="15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738458">
          <w:marLeft w:val="600"/>
          <w:marRight w:val="600"/>
          <w:marTop w:val="0"/>
          <w:marBottom w:val="0"/>
          <w:divBdr>
            <w:top w:val="single" w:sz="6" w:space="23" w:color="E6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61">
          <w:marLeft w:val="-225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09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112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53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C360-AFFB-4DD8-8DFC-3718FA58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84</cp:revision>
  <cp:lastPrinted>2018-01-29T06:28:00Z</cp:lastPrinted>
  <dcterms:created xsi:type="dcterms:W3CDTF">2016-10-04T10:17:00Z</dcterms:created>
  <dcterms:modified xsi:type="dcterms:W3CDTF">2018-01-30T06:20:00Z</dcterms:modified>
</cp:coreProperties>
</file>