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776" w:rsidRPr="00E83776" w:rsidRDefault="00866232" w:rsidP="00470E8F">
      <w:pPr>
        <w:pStyle w:val="3"/>
        <w:jc w:val="center"/>
        <w:rPr>
          <w:sz w:val="28"/>
          <w:szCs w:val="28"/>
        </w:rPr>
      </w:pPr>
      <w:r w:rsidRPr="00E83776">
        <w:rPr>
          <w:sz w:val="28"/>
          <w:szCs w:val="28"/>
        </w:rPr>
        <w:t xml:space="preserve">СОВЕТ  </w:t>
      </w:r>
      <w:r w:rsidR="007F6A67" w:rsidRPr="00E83776">
        <w:rPr>
          <w:sz w:val="28"/>
          <w:szCs w:val="28"/>
        </w:rPr>
        <w:t xml:space="preserve">НАРОДНЫХ  ДЕПУТАТОВ   </w:t>
      </w:r>
    </w:p>
    <w:p w:rsidR="007F6A67" w:rsidRPr="00E83776" w:rsidRDefault="007F6A67" w:rsidP="00470E8F">
      <w:pPr>
        <w:pStyle w:val="3"/>
        <w:jc w:val="center"/>
        <w:rPr>
          <w:sz w:val="28"/>
          <w:szCs w:val="28"/>
        </w:rPr>
      </w:pPr>
      <w:r w:rsidRPr="00E83776">
        <w:rPr>
          <w:sz w:val="28"/>
          <w:szCs w:val="28"/>
        </w:rPr>
        <w:t xml:space="preserve">МУНИЦИПАЛЬНОГО  ОБРАЗОВАНИЯ </w:t>
      </w:r>
      <w:r w:rsidR="00CA291A" w:rsidRPr="00E83776">
        <w:rPr>
          <w:sz w:val="28"/>
          <w:szCs w:val="28"/>
        </w:rPr>
        <w:t>С</w:t>
      </w:r>
      <w:r w:rsidR="00E83776" w:rsidRPr="00E83776">
        <w:rPr>
          <w:sz w:val="28"/>
          <w:szCs w:val="28"/>
        </w:rPr>
        <w:t>АРЫЕВСКОЕ</w:t>
      </w:r>
    </w:p>
    <w:p w:rsidR="00145A14" w:rsidRDefault="00E83776" w:rsidP="00470E8F">
      <w:pPr>
        <w:jc w:val="center"/>
        <w:rPr>
          <w:b/>
          <w:sz w:val="28"/>
          <w:szCs w:val="28"/>
        </w:rPr>
      </w:pPr>
      <w:r w:rsidRPr="00E83776">
        <w:rPr>
          <w:b/>
          <w:sz w:val="28"/>
          <w:szCs w:val="28"/>
        </w:rPr>
        <w:t xml:space="preserve">ВЯЗНИКОВСКОГО </w:t>
      </w:r>
      <w:r w:rsidR="007F6A67" w:rsidRPr="00E83776">
        <w:rPr>
          <w:b/>
          <w:sz w:val="28"/>
          <w:szCs w:val="28"/>
        </w:rPr>
        <w:t>РАЙОНА</w:t>
      </w:r>
    </w:p>
    <w:p w:rsidR="007F6A67" w:rsidRDefault="007F6A67" w:rsidP="00470E8F">
      <w:pPr>
        <w:jc w:val="center"/>
        <w:rPr>
          <w:b/>
        </w:rPr>
      </w:pPr>
    </w:p>
    <w:p w:rsidR="00145A14" w:rsidRPr="00783C06" w:rsidRDefault="00145A14" w:rsidP="00470E8F">
      <w:pPr>
        <w:jc w:val="center"/>
        <w:rPr>
          <w:b/>
        </w:rPr>
      </w:pPr>
    </w:p>
    <w:p w:rsidR="007F6A67" w:rsidRPr="00783C06" w:rsidRDefault="007F6A67" w:rsidP="00470E8F">
      <w:pPr>
        <w:pStyle w:val="2"/>
        <w:rPr>
          <w:bCs/>
          <w:sz w:val="28"/>
        </w:rPr>
      </w:pPr>
      <w:r w:rsidRPr="00783C06">
        <w:rPr>
          <w:bCs/>
          <w:sz w:val="28"/>
        </w:rPr>
        <w:t>Р Е Ш Е Н И Е</w:t>
      </w:r>
    </w:p>
    <w:p w:rsidR="00F60763" w:rsidRPr="009E4E9B" w:rsidRDefault="00EA2544" w:rsidP="00F17AE7">
      <w:pPr>
        <w:spacing w:before="240" w:after="240"/>
        <w:jc w:val="both"/>
        <w:rPr>
          <w:bCs/>
          <w:color w:val="FF0000"/>
          <w:sz w:val="28"/>
          <w:u w:val="single"/>
        </w:rPr>
      </w:pPr>
      <w:r>
        <w:rPr>
          <w:sz w:val="28"/>
          <w:u w:val="single"/>
        </w:rPr>
        <w:t>16.02</w:t>
      </w:r>
      <w:r w:rsidR="007B1D29" w:rsidRPr="007B1D29">
        <w:rPr>
          <w:sz w:val="28"/>
          <w:u w:val="single"/>
        </w:rPr>
        <w:t>.2024</w:t>
      </w:r>
      <w:r w:rsidR="00E264CC" w:rsidRPr="007B1D29">
        <w:rPr>
          <w:sz w:val="28"/>
          <w:u w:val="single"/>
        </w:rPr>
        <w:t xml:space="preserve"> </w:t>
      </w:r>
      <w:r w:rsidR="00E264CC" w:rsidRPr="007B1D29">
        <w:rPr>
          <w:sz w:val="28"/>
        </w:rPr>
        <w:t xml:space="preserve">                                                                                                         </w:t>
      </w:r>
      <w:r w:rsidR="00EA0F73" w:rsidRPr="007B1D29">
        <w:rPr>
          <w:sz w:val="28"/>
        </w:rPr>
        <w:t xml:space="preserve">  </w:t>
      </w:r>
      <w:r w:rsidR="00E264CC" w:rsidRPr="007B1D29">
        <w:rPr>
          <w:sz w:val="28"/>
        </w:rPr>
        <w:t xml:space="preserve"> № </w:t>
      </w:r>
      <w:r w:rsidR="007B1D29" w:rsidRPr="000A1896">
        <w:rPr>
          <w:sz w:val="28"/>
          <w:u w:val="single"/>
        </w:rPr>
        <w:t>13</w:t>
      </w:r>
      <w:r w:rsidR="000A1896" w:rsidRPr="000A1896">
        <w:rPr>
          <w:sz w:val="28"/>
          <w:u w:val="single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</w:tblGrid>
      <w:tr w:rsidR="00783C06" w:rsidRPr="00783C06" w:rsidTr="002466EE">
        <w:trPr>
          <w:trHeight w:val="100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BC18F2" w:rsidRDefault="002466EE" w:rsidP="00380F72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60763" w:rsidRPr="00783C06" w:rsidRDefault="002466EE" w:rsidP="00380F7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>О внесении изменений в приложение № 1 к решению Совета народных депутатов муниципального образования Сарыевское от 23.03.2017 № 36</w:t>
            </w:r>
          </w:p>
          <w:p w:rsidR="007F6A67" w:rsidRDefault="007F6A67" w:rsidP="00D57B78">
            <w:pPr>
              <w:jc w:val="both"/>
              <w:rPr>
                <w:i/>
                <w:iCs/>
              </w:rPr>
            </w:pPr>
          </w:p>
          <w:p w:rsidR="002466EE" w:rsidRPr="00783C06" w:rsidRDefault="002466EE" w:rsidP="00D57B78">
            <w:pPr>
              <w:jc w:val="both"/>
              <w:rPr>
                <w:i/>
                <w:iCs/>
              </w:rPr>
            </w:pPr>
          </w:p>
        </w:tc>
      </w:tr>
    </w:tbl>
    <w:p w:rsidR="001C1208" w:rsidRPr="00783C06" w:rsidRDefault="00EA0F73" w:rsidP="000E12A1">
      <w:pPr>
        <w:spacing w:after="120"/>
        <w:ind w:firstLine="709"/>
        <w:jc w:val="both"/>
        <w:rPr>
          <w:sz w:val="28"/>
          <w:szCs w:val="28"/>
        </w:rPr>
      </w:pPr>
      <w:r w:rsidRPr="00EA0F73">
        <w:rPr>
          <w:sz w:val="28"/>
          <w:szCs w:val="28"/>
        </w:rPr>
        <w:t>В соответствии с</w:t>
      </w:r>
      <w:r w:rsidR="002466EE">
        <w:rPr>
          <w:sz w:val="28"/>
          <w:szCs w:val="28"/>
        </w:rPr>
        <w:t>о статьями 11, 39.7</w:t>
      </w:r>
      <w:r w:rsidRPr="00EA0F73">
        <w:rPr>
          <w:sz w:val="28"/>
          <w:szCs w:val="28"/>
        </w:rPr>
        <w:t xml:space="preserve"> Земельн</w:t>
      </w:r>
      <w:r w:rsidR="002466EE">
        <w:rPr>
          <w:sz w:val="28"/>
          <w:szCs w:val="28"/>
        </w:rPr>
        <w:t>ого</w:t>
      </w:r>
      <w:r w:rsidRPr="00EA0F73">
        <w:rPr>
          <w:sz w:val="28"/>
          <w:szCs w:val="28"/>
        </w:rPr>
        <w:t xml:space="preserve"> </w:t>
      </w:r>
      <w:hyperlink r:id="rId8" w:history="1">
        <w:r w:rsidRPr="00EA0F73">
          <w:rPr>
            <w:sz w:val="28"/>
            <w:szCs w:val="28"/>
          </w:rPr>
          <w:t>кодекс</w:t>
        </w:r>
        <w:r w:rsidR="002466EE">
          <w:rPr>
            <w:sz w:val="28"/>
            <w:szCs w:val="28"/>
          </w:rPr>
          <w:t>а</w:t>
        </w:r>
      </w:hyperlink>
      <w:r w:rsidRPr="00EA0F73">
        <w:rPr>
          <w:sz w:val="28"/>
          <w:szCs w:val="28"/>
        </w:rPr>
        <w:t xml:space="preserve"> Российской Федерации, </w:t>
      </w:r>
      <w:r w:rsidR="002466EE">
        <w:rPr>
          <w:sz w:val="28"/>
          <w:szCs w:val="28"/>
        </w:rPr>
        <w:t xml:space="preserve">Федеральным законом от 24.07.2023 № 338-ФЗ «О гаражных объединениях и о внесении изменений в отдельные законодательные Российской Федерации», </w:t>
      </w:r>
      <w:r w:rsidR="007B658D">
        <w:rPr>
          <w:sz w:val="28"/>
        </w:rPr>
        <w:t>постановлением Губернатора Владимирской области от 28.12.</w:t>
      </w:r>
      <w:r w:rsidR="000605F3">
        <w:rPr>
          <w:sz w:val="28"/>
        </w:rPr>
        <w:t>2007</w:t>
      </w:r>
      <w:r w:rsidR="007B658D">
        <w:rPr>
          <w:sz w:val="28"/>
        </w:rPr>
        <w:t xml:space="preserve">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</w:t>
      </w:r>
      <w:r w:rsidR="002466EE">
        <w:rPr>
          <w:sz w:val="28"/>
        </w:rPr>
        <w:t>, Уставом муниципального образования Сарыевское Вязниковского района Владимирской области</w:t>
      </w:r>
      <w:r w:rsidR="007B658D">
        <w:rPr>
          <w:sz w:val="28"/>
        </w:rPr>
        <w:t xml:space="preserve"> </w:t>
      </w:r>
      <w:r w:rsidR="00F60763" w:rsidRPr="00783C06">
        <w:rPr>
          <w:sz w:val="28"/>
          <w:szCs w:val="28"/>
        </w:rPr>
        <w:t>Совет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народных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>депутатов</w:t>
      </w:r>
      <w:r w:rsidR="00B568F4" w:rsidRPr="00783C06">
        <w:rPr>
          <w:sz w:val="28"/>
          <w:szCs w:val="28"/>
        </w:rPr>
        <w:t xml:space="preserve"> </w:t>
      </w:r>
      <w:r w:rsidR="00F60763" w:rsidRPr="00783C06">
        <w:rPr>
          <w:sz w:val="28"/>
          <w:szCs w:val="28"/>
        </w:rPr>
        <w:t xml:space="preserve">муниципального образования  </w:t>
      </w:r>
      <w:r w:rsidR="006F1DEC">
        <w:rPr>
          <w:sz w:val="28"/>
          <w:szCs w:val="28"/>
        </w:rPr>
        <w:t>Сарыевское</w:t>
      </w:r>
      <w:r w:rsidR="001C1208" w:rsidRPr="00783C06">
        <w:rPr>
          <w:sz w:val="28"/>
          <w:szCs w:val="28"/>
        </w:rPr>
        <w:t xml:space="preserve"> </w:t>
      </w:r>
      <w:r w:rsidR="001C1208" w:rsidRPr="00221A87">
        <w:rPr>
          <w:b/>
          <w:bCs/>
          <w:sz w:val="28"/>
          <w:szCs w:val="28"/>
        </w:rPr>
        <w:t>р е ш и л:</w:t>
      </w:r>
    </w:p>
    <w:p w:rsidR="00F60763" w:rsidRPr="00177D7A" w:rsidRDefault="002C64F0" w:rsidP="00080F3F">
      <w:pPr>
        <w:spacing w:after="120"/>
        <w:ind w:firstLine="709"/>
        <w:jc w:val="both"/>
        <w:rPr>
          <w:sz w:val="28"/>
          <w:szCs w:val="28"/>
        </w:rPr>
      </w:pPr>
      <w:r w:rsidRPr="00177D7A">
        <w:rPr>
          <w:sz w:val="28"/>
          <w:szCs w:val="28"/>
        </w:rPr>
        <w:t>1.</w:t>
      </w:r>
      <w:r w:rsidR="000E12A1">
        <w:rPr>
          <w:sz w:val="28"/>
          <w:szCs w:val="28"/>
        </w:rPr>
        <w:t xml:space="preserve"> </w:t>
      </w:r>
      <w:r w:rsidR="00683BE7" w:rsidRPr="00177D7A">
        <w:rPr>
          <w:sz w:val="28"/>
          <w:szCs w:val="28"/>
        </w:rPr>
        <w:t>Внести в</w:t>
      </w:r>
      <w:r w:rsidR="00B527F5" w:rsidRPr="00177D7A">
        <w:rPr>
          <w:sz w:val="28"/>
          <w:szCs w:val="28"/>
        </w:rPr>
        <w:t xml:space="preserve"> </w:t>
      </w:r>
      <w:r w:rsidR="00B527F5" w:rsidRPr="00177D7A">
        <w:rPr>
          <w:sz w:val="28"/>
        </w:rPr>
        <w:t>решение Совета народных депутатов муниципального образования</w:t>
      </w:r>
      <w:r w:rsidR="006F1DEC" w:rsidRPr="00177D7A">
        <w:rPr>
          <w:sz w:val="28"/>
        </w:rPr>
        <w:t xml:space="preserve"> Сарыевское</w:t>
      </w:r>
      <w:r w:rsidR="00E83776" w:rsidRPr="00177D7A">
        <w:rPr>
          <w:sz w:val="28"/>
        </w:rPr>
        <w:t xml:space="preserve"> от 23.03.2017 № 3</w:t>
      </w:r>
      <w:r w:rsidR="00B527F5" w:rsidRPr="00177D7A">
        <w:rPr>
          <w:sz w:val="28"/>
        </w:rPr>
        <w:t>6</w:t>
      </w:r>
      <w:r w:rsidR="00683BE7" w:rsidRPr="00177D7A">
        <w:rPr>
          <w:sz w:val="28"/>
          <w:szCs w:val="28"/>
        </w:rPr>
        <w:t xml:space="preserve"> </w:t>
      </w:r>
      <w:r w:rsidR="00B527F5" w:rsidRPr="00177D7A">
        <w:rPr>
          <w:sz w:val="28"/>
          <w:szCs w:val="28"/>
        </w:rPr>
        <w:t>«Об утверждении Порядка определения размера арендной платы за земельные участки, находящиеся в муниципальной собственности муниципа</w:t>
      </w:r>
      <w:r w:rsidR="00E83776" w:rsidRPr="00177D7A">
        <w:rPr>
          <w:sz w:val="28"/>
          <w:szCs w:val="28"/>
        </w:rPr>
        <w:t>льного образования Сарыевское</w:t>
      </w:r>
      <w:r w:rsidR="00B527F5" w:rsidRPr="00177D7A">
        <w:rPr>
          <w:sz w:val="28"/>
          <w:szCs w:val="28"/>
        </w:rPr>
        <w:t xml:space="preserve"> </w:t>
      </w:r>
      <w:r w:rsidR="00F414D0" w:rsidRPr="00177D7A">
        <w:rPr>
          <w:sz w:val="28"/>
          <w:szCs w:val="28"/>
        </w:rPr>
        <w:t xml:space="preserve">Вязниковского района </w:t>
      </w:r>
      <w:r w:rsidR="00B527F5" w:rsidRPr="00177D7A">
        <w:rPr>
          <w:sz w:val="28"/>
          <w:szCs w:val="28"/>
        </w:rPr>
        <w:t>и ставок от кадастровой стоимости земельного участка, учитывающих вид разрешенного использования земель, установленных для земельных участков, находящихся в муниципальной собственности муниципа</w:t>
      </w:r>
      <w:r w:rsidR="00E83776" w:rsidRPr="00177D7A">
        <w:rPr>
          <w:sz w:val="28"/>
          <w:szCs w:val="28"/>
        </w:rPr>
        <w:t>льного образования Сарыевское Вязниковского района</w:t>
      </w:r>
      <w:r w:rsidR="00B527F5" w:rsidRPr="00177D7A">
        <w:rPr>
          <w:sz w:val="28"/>
          <w:szCs w:val="28"/>
        </w:rPr>
        <w:t>»</w:t>
      </w:r>
      <w:r w:rsidR="00683BE7" w:rsidRPr="00177D7A">
        <w:rPr>
          <w:sz w:val="28"/>
        </w:rPr>
        <w:t xml:space="preserve"> следующие изменения:</w:t>
      </w:r>
    </w:p>
    <w:p w:rsidR="00CA1092" w:rsidRDefault="003A51CA" w:rsidP="00080F3F">
      <w:pPr>
        <w:tabs>
          <w:tab w:val="left" w:pos="993"/>
          <w:tab w:val="left" w:pos="48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0FB8">
        <w:rPr>
          <w:sz w:val="28"/>
          <w:szCs w:val="28"/>
        </w:rPr>
        <w:t xml:space="preserve"> </w:t>
      </w:r>
      <w:r w:rsidR="00080F3F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80F3F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145A14">
        <w:rPr>
          <w:sz w:val="28"/>
          <w:szCs w:val="28"/>
        </w:rPr>
        <w:t>Дополнить пунктом 3.1 следующего содержания:</w:t>
      </w:r>
    </w:p>
    <w:p w:rsidR="00145A14" w:rsidRPr="003A51CA" w:rsidRDefault="00145A14" w:rsidP="00080F3F">
      <w:pPr>
        <w:tabs>
          <w:tab w:val="left" w:pos="993"/>
          <w:tab w:val="left" w:pos="48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«3.1 Размер арендной платы за земельные участок, на котором</w:t>
      </w:r>
      <w:r w:rsidR="005115D9">
        <w:rPr>
          <w:sz w:val="28"/>
          <w:szCs w:val="28"/>
        </w:rPr>
        <w:t xml:space="preserve"> расположен объект культурного наследия, приватизированный путем продажи на конкурсе в соответствии с Федеральным законом от 21.12.2001 № 178-Ф</w:t>
      </w:r>
      <w:r w:rsidR="008035D7">
        <w:rPr>
          <w:sz w:val="28"/>
          <w:szCs w:val="28"/>
        </w:rPr>
        <w:t>З</w:t>
      </w:r>
      <w:r w:rsidR="005115D9">
        <w:rPr>
          <w:sz w:val="28"/>
          <w:szCs w:val="28"/>
        </w:rPr>
        <w:t xml:space="preserve"> «О приватизации государственного и муниципального имущества», устанавливается равным одному рублю в год на весь срок выполнения условий конкурса по продаже такого объекта.».</w:t>
      </w:r>
    </w:p>
    <w:p w:rsidR="005115D9" w:rsidRPr="009F6429" w:rsidRDefault="00080F3F" w:rsidP="00080F3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1CA">
        <w:rPr>
          <w:sz w:val="28"/>
          <w:szCs w:val="28"/>
        </w:rPr>
        <w:t xml:space="preserve">  </w:t>
      </w:r>
      <w:r>
        <w:rPr>
          <w:sz w:val="28"/>
          <w:szCs w:val="28"/>
        </w:rPr>
        <w:t>1.2</w:t>
      </w:r>
      <w:r w:rsidR="005115D9">
        <w:rPr>
          <w:sz w:val="28"/>
          <w:szCs w:val="28"/>
        </w:rPr>
        <w:t xml:space="preserve"> </w:t>
      </w:r>
      <w:r w:rsidR="005115D9" w:rsidRPr="009F6429">
        <w:rPr>
          <w:sz w:val="28"/>
          <w:szCs w:val="28"/>
        </w:rPr>
        <w:t>Абзац шестой пункта 6 изложить в следующей редакции:</w:t>
      </w:r>
    </w:p>
    <w:p w:rsidR="005115D9" w:rsidRDefault="005115D9" w:rsidP="00080F3F">
      <w:pPr>
        <w:spacing w:after="120"/>
        <w:ind w:firstLine="720"/>
        <w:jc w:val="both"/>
        <w:rPr>
          <w:sz w:val="28"/>
          <w:szCs w:val="28"/>
        </w:rPr>
      </w:pPr>
      <w:r w:rsidRPr="009F6429">
        <w:rPr>
          <w:sz w:val="28"/>
          <w:szCs w:val="28"/>
        </w:rPr>
        <w:t xml:space="preserve">«Уи - коэффициент, учитывающий размер уровня инфляции на очередной финансовый год. На 2012 год составляет 1,06, на 2013 год – 1,055, на 2014 год – 1,05, на 2015 год – 1,05, на 2016 год – 1,07, на 2017 год – 1,06, на 2018 год – 1,04, </w:t>
      </w:r>
      <w:r w:rsidRPr="009F6429">
        <w:rPr>
          <w:sz w:val="28"/>
          <w:szCs w:val="28"/>
        </w:rPr>
        <w:lastRenderedPageBreak/>
        <w:t>на 2019 год – 1,043, на 2020 год – 1,038, на 2021 - 1,04, на 2022 год – 1,04</w:t>
      </w:r>
      <w:r>
        <w:rPr>
          <w:sz w:val="28"/>
          <w:szCs w:val="28"/>
        </w:rPr>
        <w:t>, на 2023 год – 1,055, на 2024 год – 1,04</w:t>
      </w:r>
      <w:r w:rsidRPr="009F6429">
        <w:rPr>
          <w:sz w:val="28"/>
          <w:szCs w:val="28"/>
        </w:rPr>
        <w:t>.».</w:t>
      </w:r>
    </w:p>
    <w:p w:rsidR="009F6429" w:rsidRPr="00080F3F" w:rsidRDefault="00080F3F" w:rsidP="00080F3F">
      <w:pPr>
        <w:pStyle w:val="af2"/>
        <w:numPr>
          <w:ilvl w:val="1"/>
          <w:numId w:val="15"/>
        </w:numPr>
        <w:tabs>
          <w:tab w:val="left" w:pos="993"/>
          <w:tab w:val="left" w:pos="48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. Д</w:t>
      </w:r>
      <w:r w:rsidR="00850027" w:rsidRPr="00080F3F">
        <w:rPr>
          <w:sz w:val="28"/>
          <w:szCs w:val="28"/>
        </w:rPr>
        <w:t>ополнить пунктом 7.1 следующего содержания</w:t>
      </w:r>
      <w:r w:rsidR="00DB086F" w:rsidRPr="00080F3F">
        <w:rPr>
          <w:sz w:val="28"/>
          <w:szCs w:val="28"/>
        </w:rPr>
        <w:t>:</w:t>
      </w:r>
    </w:p>
    <w:p w:rsidR="00850027" w:rsidRPr="00850027" w:rsidRDefault="00850027" w:rsidP="00080F3F">
      <w:pPr>
        <w:tabs>
          <w:tab w:val="left" w:pos="993"/>
          <w:tab w:val="left" w:pos="48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«7.1 В случае, если в отношении земельного участка общего назначения, который в соответствии с федеральным законом не может находиться в частной собственности и пред</w:t>
      </w:r>
      <w:r w:rsidR="00EC4356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ставлен в аренду со множественностью лиц на стороне арендатора собственникам гаражей в границах территории гаражного назначения, размер арендной платы, рассчитанный в соответствии с пунктом 7 настоящего Порядка, превышает размер земельного налога, размер арендной платы определяется в размере земельного налога, установленного в отношении такого земельного участка</w:t>
      </w:r>
      <w:r w:rsidR="00BD3B2B">
        <w:rPr>
          <w:sz w:val="28"/>
          <w:szCs w:val="28"/>
        </w:rPr>
        <w:t>.».</w:t>
      </w:r>
    </w:p>
    <w:p w:rsidR="00BC18F2" w:rsidRDefault="00BC18F2" w:rsidP="00BC18F2">
      <w:pPr>
        <w:spacing w:after="100" w:afterAutospacing="1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F6429" w:rsidRPr="00BC18F2">
        <w:rPr>
          <w:rFonts w:eastAsia="Calibri"/>
          <w:sz w:val="28"/>
          <w:szCs w:val="28"/>
          <w:lang w:eastAsia="en-US"/>
        </w:rPr>
        <w:t>Решение вступает в силу после его официального опубликования</w:t>
      </w:r>
      <w:r w:rsidR="002466EE" w:rsidRPr="00BC18F2">
        <w:rPr>
          <w:rFonts w:eastAsia="Calibri"/>
          <w:sz w:val="28"/>
          <w:szCs w:val="28"/>
          <w:lang w:eastAsia="en-US"/>
        </w:rPr>
        <w:t>.</w:t>
      </w:r>
    </w:p>
    <w:p w:rsidR="00BC18F2" w:rsidRDefault="00BC18F2" w:rsidP="00BC18F2">
      <w:pPr>
        <w:spacing w:after="100" w:afterAutospacing="1"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466EE">
        <w:rPr>
          <w:rFonts w:eastAsia="Calibri"/>
          <w:sz w:val="28"/>
          <w:szCs w:val="28"/>
          <w:lang w:eastAsia="en-US"/>
        </w:rPr>
        <w:t>Действие положений подпункта 1.1 пункта 1 решения распространяется на правоотношения, возникшие с 09 ноября 2023 года.</w:t>
      </w:r>
    </w:p>
    <w:p w:rsidR="002466EE" w:rsidRPr="00BC18F2" w:rsidRDefault="00696C96" w:rsidP="00696C96">
      <w:pPr>
        <w:spacing w:after="100" w:afterAutospacing="1"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466EE" w:rsidRPr="00BC18F2">
        <w:rPr>
          <w:rFonts w:eastAsia="Calibri"/>
          <w:sz w:val="28"/>
          <w:szCs w:val="28"/>
          <w:lang w:eastAsia="en-US"/>
        </w:rPr>
        <w:t>Действие положений подпункта 1.2 пункта 1 решения распространяется на правоотношения, возникшие с 01 января 2024 года.</w:t>
      </w:r>
    </w:p>
    <w:p w:rsidR="002466EE" w:rsidRPr="00696C96" w:rsidRDefault="002466EE" w:rsidP="00696C96">
      <w:pPr>
        <w:pStyle w:val="af2"/>
        <w:numPr>
          <w:ilvl w:val="0"/>
          <w:numId w:val="18"/>
        </w:numPr>
        <w:spacing w:after="100" w:afterAutospacing="1"/>
        <w:rPr>
          <w:rFonts w:eastAsia="Calibri"/>
          <w:sz w:val="28"/>
          <w:szCs w:val="28"/>
          <w:lang w:eastAsia="en-US"/>
        </w:rPr>
      </w:pPr>
      <w:r w:rsidRPr="00696C96">
        <w:rPr>
          <w:rFonts w:eastAsia="Calibri"/>
          <w:sz w:val="28"/>
          <w:szCs w:val="28"/>
          <w:lang w:eastAsia="en-US"/>
        </w:rPr>
        <w:t>Действие положений подпункта 1.3 пункта 1 решения распространяется на правоотношения, возникшие с 01 октября 2023 года.</w:t>
      </w:r>
    </w:p>
    <w:p w:rsidR="002466EE" w:rsidRPr="00555623" w:rsidRDefault="002466EE" w:rsidP="002466EE">
      <w:pPr>
        <w:pStyle w:val="af2"/>
        <w:spacing w:after="600"/>
        <w:ind w:left="648"/>
        <w:jc w:val="both"/>
        <w:rPr>
          <w:rFonts w:eastAsia="Calibri"/>
          <w:sz w:val="28"/>
          <w:szCs w:val="28"/>
          <w:lang w:eastAsia="en-US"/>
        </w:rPr>
      </w:pPr>
    </w:p>
    <w:p w:rsidR="008A5B21" w:rsidRDefault="008A5B21" w:rsidP="00177D7A">
      <w:pPr>
        <w:pStyle w:val="af2"/>
        <w:spacing w:after="600"/>
        <w:ind w:left="1069"/>
        <w:jc w:val="both"/>
        <w:rPr>
          <w:sz w:val="32"/>
          <w:szCs w:val="28"/>
        </w:rPr>
      </w:pPr>
    </w:p>
    <w:p w:rsidR="008A5B21" w:rsidRDefault="008A5B21" w:rsidP="00B73739">
      <w:pPr>
        <w:pStyle w:val="af2"/>
        <w:spacing w:after="600"/>
        <w:ind w:left="1069"/>
        <w:jc w:val="both"/>
        <w:rPr>
          <w:sz w:val="32"/>
          <w:szCs w:val="28"/>
        </w:rPr>
      </w:pPr>
    </w:p>
    <w:p w:rsidR="008A5B21" w:rsidRPr="008A5B21" w:rsidRDefault="008A5B21" w:rsidP="00B73739">
      <w:pPr>
        <w:pStyle w:val="af2"/>
        <w:spacing w:after="600"/>
        <w:ind w:left="1069"/>
        <w:jc w:val="both"/>
        <w:rPr>
          <w:sz w:val="32"/>
          <w:szCs w:val="28"/>
        </w:rPr>
      </w:pPr>
    </w:p>
    <w:p w:rsidR="001E05CB" w:rsidRPr="001E05CB" w:rsidRDefault="001E05CB" w:rsidP="00B73739">
      <w:pPr>
        <w:pStyle w:val="af2"/>
        <w:ind w:left="0" w:firstLine="709"/>
        <w:contextualSpacing w:val="0"/>
        <w:jc w:val="both"/>
        <w:rPr>
          <w:color w:val="000000"/>
          <w:sz w:val="28"/>
        </w:rPr>
      </w:pPr>
      <w:r w:rsidRPr="001E05CB">
        <w:rPr>
          <w:color w:val="000000"/>
          <w:sz w:val="28"/>
        </w:rPr>
        <w:t xml:space="preserve">Глава муниципального образования,                        </w:t>
      </w:r>
    </w:p>
    <w:p w:rsidR="00F14F64" w:rsidRDefault="001E05CB" w:rsidP="001E05CB">
      <w:pPr>
        <w:pStyle w:val="af2"/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BE1936">
        <w:rPr>
          <w:color w:val="000000"/>
          <w:sz w:val="28"/>
        </w:rPr>
        <w:t>Председатель Совета народных депутатов</w:t>
      </w:r>
      <w:r w:rsidRPr="00E41BA4">
        <w:rPr>
          <w:color w:val="000000"/>
          <w:sz w:val="28"/>
        </w:rPr>
        <w:t xml:space="preserve"> </w:t>
      </w:r>
      <w:r w:rsidR="009F642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</w:t>
      </w:r>
      <w:r w:rsidR="003A187D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</w:t>
      </w:r>
      <w:r w:rsidR="009F4501">
        <w:rPr>
          <w:color w:val="000000"/>
          <w:sz w:val="28"/>
        </w:rPr>
        <w:t>А.И. Крылов</w:t>
      </w:r>
    </w:p>
    <w:p w:rsidR="006F1DEC" w:rsidRDefault="006F1DEC" w:rsidP="00F14F64">
      <w:pPr>
        <w:pStyle w:val="af2"/>
        <w:ind w:left="4962"/>
        <w:contextualSpacing w:val="0"/>
        <w:jc w:val="center"/>
        <w:rPr>
          <w:color w:val="000000"/>
          <w:sz w:val="28"/>
        </w:rPr>
      </w:pPr>
    </w:p>
    <w:sectPr w:rsidR="006F1DEC" w:rsidSect="00C12070">
      <w:headerReference w:type="default" r:id="rId9"/>
      <w:headerReference w:type="first" r:id="rId10"/>
      <w:pgSz w:w="11906" w:h="16838"/>
      <w:pgMar w:top="426" w:right="850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491" w:rsidRDefault="00516491" w:rsidP="00A7419F">
      <w:r>
        <w:separator/>
      </w:r>
    </w:p>
  </w:endnote>
  <w:endnote w:type="continuationSeparator" w:id="0">
    <w:p w:rsidR="00516491" w:rsidRDefault="00516491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491" w:rsidRDefault="00516491" w:rsidP="00A7419F">
      <w:r>
        <w:separator/>
      </w:r>
    </w:p>
  </w:footnote>
  <w:footnote w:type="continuationSeparator" w:id="0">
    <w:p w:rsidR="00516491" w:rsidRDefault="00516491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141494"/>
      <w:docPartObj>
        <w:docPartGallery w:val="Page Numbers (Top of Page)"/>
        <w:docPartUnique/>
      </w:docPartObj>
    </w:sdtPr>
    <w:sdtEndPr/>
    <w:sdtContent>
      <w:p w:rsidR="00CA1092" w:rsidRDefault="007F7DC0">
        <w:pPr>
          <w:pStyle w:val="a6"/>
          <w:jc w:val="center"/>
        </w:pPr>
        <w:r>
          <w:fldChar w:fldCharType="begin"/>
        </w:r>
        <w:r w:rsidR="00CA1092">
          <w:instrText>PAGE   \* MERGEFORMAT</w:instrText>
        </w:r>
        <w:r>
          <w:fldChar w:fldCharType="separate"/>
        </w:r>
        <w:r w:rsidR="00F1641A">
          <w:rPr>
            <w:noProof/>
          </w:rPr>
          <w:t>3</w:t>
        </w:r>
        <w:r>
          <w:fldChar w:fldCharType="end"/>
        </w:r>
      </w:p>
    </w:sdtContent>
  </w:sdt>
  <w:p w:rsidR="00CA1092" w:rsidRDefault="00CA10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092" w:rsidRPr="00A7419F" w:rsidRDefault="00CA1092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B54"/>
    <w:multiLevelType w:val="multilevel"/>
    <w:tmpl w:val="0044AA0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1" w15:restartNumberingAfterBreak="0">
    <w:nsid w:val="06F062B8"/>
    <w:multiLevelType w:val="hybridMultilevel"/>
    <w:tmpl w:val="3F6EB2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A35"/>
    <w:multiLevelType w:val="multilevel"/>
    <w:tmpl w:val="7BC0E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3" w15:restartNumberingAfterBreak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F1DAF"/>
    <w:multiLevelType w:val="hybridMultilevel"/>
    <w:tmpl w:val="7D50EA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6" w15:restartNumberingAfterBreak="0">
    <w:nsid w:val="20D71DD2"/>
    <w:multiLevelType w:val="multilevel"/>
    <w:tmpl w:val="741CCB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7" w15:restartNumberingAfterBreak="0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 w15:restartNumberingAfterBreak="0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64D0"/>
    <w:multiLevelType w:val="multilevel"/>
    <w:tmpl w:val="547E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84193"/>
    <w:multiLevelType w:val="hybridMultilevel"/>
    <w:tmpl w:val="D9EE2BC6"/>
    <w:lvl w:ilvl="0" w:tplc="F12E30F0">
      <w:start w:val="1"/>
      <w:numFmt w:val="bullet"/>
      <w:lvlText w:val="-"/>
      <w:lvlJc w:val="left"/>
      <w:pPr>
        <w:tabs>
          <w:tab w:val="num" w:pos="-29476"/>
        </w:tabs>
        <w:ind w:left="-29476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196"/>
        </w:tabs>
        <w:ind w:left="-30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9476"/>
        </w:tabs>
        <w:ind w:left="-29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8756"/>
        </w:tabs>
        <w:ind w:left="-28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8036"/>
        </w:tabs>
        <w:ind w:left="-28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7316"/>
        </w:tabs>
        <w:ind w:left="-27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26596"/>
        </w:tabs>
        <w:ind w:left="-2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25876"/>
        </w:tabs>
        <w:ind w:left="-2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5156"/>
        </w:tabs>
        <w:ind w:left="-25156" w:hanging="360"/>
      </w:pPr>
      <w:rPr>
        <w:rFonts w:ascii="Wingdings" w:hAnsi="Wingdings" w:hint="default"/>
      </w:rPr>
    </w:lvl>
  </w:abstractNum>
  <w:abstractNum w:abstractNumId="15" w15:restartNumberingAfterBreak="0">
    <w:nsid w:val="7A6E2770"/>
    <w:multiLevelType w:val="hybridMultilevel"/>
    <w:tmpl w:val="7674D4A0"/>
    <w:lvl w:ilvl="0" w:tplc="95A451A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67"/>
    <w:rsid w:val="00001579"/>
    <w:rsid w:val="00005D4E"/>
    <w:rsid w:val="00015625"/>
    <w:rsid w:val="0003679E"/>
    <w:rsid w:val="000605F3"/>
    <w:rsid w:val="00062C19"/>
    <w:rsid w:val="00071120"/>
    <w:rsid w:val="000719F3"/>
    <w:rsid w:val="00076754"/>
    <w:rsid w:val="00080F3F"/>
    <w:rsid w:val="0008164C"/>
    <w:rsid w:val="000A1896"/>
    <w:rsid w:val="000B23D5"/>
    <w:rsid w:val="000B2A99"/>
    <w:rsid w:val="000B3955"/>
    <w:rsid w:val="000C3F73"/>
    <w:rsid w:val="000E12A1"/>
    <w:rsid w:val="000F185F"/>
    <w:rsid w:val="000F3D0F"/>
    <w:rsid w:val="00104AE6"/>
    <w:rsid w:val="001136E5"/>
    <w:rsid w:val="00114F9C"/>
    <w:rsid w:val="0012585B"/>
    <w:rsid w:val="001422FB"/>
    <w:rsid w:val="001424E7"/>
    <w:rsid w:val="00143516"/>
    <w:rsid w:val="00145A14"/>
    <w:rsid w:val="00152658"/>
    <w:rsid w:val="00154000"/>
    <w:rsid w:val="00170598"/>
    <w:rsid w:val="00172D84"/>
    <w:rsid w:val="00177D7A"/>
    <w:rsid w:val="001C1208"/>
    <w:rsid w:val="001C1354"/>
    <w:rsid w:val="001D18E5"/>
    <w:rsid w:val="001E05CB"/>
    <w:rsid w:val="001E2FBA"/>
    <w:rsid w:val="001E64DA"/>
    <w:rsid w:val="001F6BB1"/>
    <w:rsid w:val="0021245E"/>
    <w:rsid w:val="00221A87"/>
    <w:rsid w:val="00232D9E"/>
    <w:rsid w:val="002370EC"/>
    <w:rsid w:val="002466EE"/>
    <w:rsid w:val="00264A07"/>
    <w:rsid w:val="00274638"/>
    <w:rsid w:val="0029786A"/>
    <w:rsid w:val="002B5590"/>
    <w:rsid w:val="002C102B"/>
    <w:rsid w:val="002C3FBA"/>
    <w:rsid w:val="002C64F0"/>
    <w:rsid w:val="00310D12"/>
    <w:rsid w:val="003117DE"/>
    <w:rsid w:val="00331BE9"/>
    <w:rsid w:val="00346C2A"/>
    <w:rsid w:val="00380F72"/>
    <w:rsid w:val="00395CBC"/>
    <w:rsid w:val="003A187D"/>
    <w:rsid w:val="003A51CA"/>
    <w:rsid w:val="003C271A"/>
    <w:rsid w:val="003D58A3"/>
    <w:rsid w:val="003E52DC"/>
    <w:rsid w:val="00420E92"/>
    <w:rsid w:val="00421328"/>
    <w:rsid w:val="004605B2"/>
    <w:rsid w:val="00460D10"/>
    <w:rsid w:val="004672E1"/>
    <w:rsid w:val="00467FCE"/>
    <w:rsid w:val="00470E8F"/>
    <w:rsid w:val="00484D21"/>
    <w:rsid w:val="00497511"/>
    <w:rsid w:val="004A2972"/>
    <w:rsid w:val="004A469C"/>
    <w:rsid w:val="004B0743"/>
    <w:rsid w:val="004E6FE1"/>
    <w:rsid w:val="004F25B3"/>
    <w:rsid w:val="004F65B4"/>
    <w:rsid w:val="00500E22"/>
    <w:rsid w:val="005115D9"/>
    <w:rsid w:val="00516491"/>
    <w:rsid w:val="00525AC7"/>
    <w:rsid w:val="00530E01"/>
    <w:rsid w:val="00550252"/>
    <w:rsid w:val="00555623"/>
    <w:rsid w:val="00565034"/>
    <w:rsid w:val="005C4857"/>
    <w:rsid w:val="005C681D"/>
    <w:rsid w:val="005C7A38"/>
    <w:rsid w:val="005D5689"/>
    <w:rsid w:val="005E251C"/>
    <w:rsid w:val="005E640B"/>
    <w:rsid w:val="005F7BF9"/>
    <w:rsid w:val="006046F5"/>
    <w:rsid w:val="0060588C"/>
    <w:rsid w:val="006105FC"/>
    <w:rsid w:val="00616859"/>
    <w:rsid w:val="00620A88"/>
    <w:rsid w:val="0064019E"/>
    <w:rsid w:val="006405CC"/>
    <w:rsid w:val="00651665"/>
    <w:rsid w:val="00656AC6"/>
    <w:rsid w:val="00657C9B"/>
    <w:rsid w:val="0066248D"/>
    <w:rsid w:val="00683BE7"/>
    <w:rsid w:val="00686302"/>
    <w:rsid w:val="00692437"/>
    <w:rsid w:val="00693DF4"/>
    <w:rsid w:val="00696C96"/>
    <w:rsid w:val="006A5DDA"/>
    <w:rsid w:val="006B25C5"/>
    <w:rsid w:val="006B4C64"/>
    <w:rsid w:val="006D204B"/>
    <w:rsid w:val="006E1634"/>
    <w:rsid w:val="006F1DEC"/>
    <w:rsid w:val="007073B3"/>
    <w:rsid w:val="00725E6E"/>
    <w:rsid w:val="00734D1C"/>
    <w:rsid w:val="007474F9"/>
    <w:rsid w:val="00777F15"/>
    <w:rsid w:val="00783C06"/>
    <w:rsid w:val="00795A46"/>
    <w:rsid w:val="0079746F"/>
    <w:rsid w:val="007B1D29"/>
    <w:rsid w:val="007B658D"/>
    <w:rsid w:val="007B78DF"/>
    <w:rsid w:val="007C57D7"/>
    <w:rsid w:val="007D1B5E"/>
    <w:rsid w:val="007E1ACC"/>
    <w:rsid w:val="007F6A67"/>
    <w:rsid w:val="007F7DC0"/>
    <w:rsid w:val="00801EB5"/>
    <w:rsid w:val="008035D7"/>
    <w:rsid w:val="008049A8"/>
    <w:rsid w:val="00806299"/>
    <w:rsid w:val="008073D5"/>
    <w:rsid w:val="00810CD5"/>
    <w:rsid w:val="00815F93"/>
    <w:rsid w:val="00823BD1"/>
    <w:rsid w:val="00830597"/>
    <w:rsid w:val="008315A4"/>
    <w:rsid w:val="008336EC"/>
    <w:rsid w:val="008475D2"/>
    <w:rsid w:val="00850027"/>
    <w:rsid w:val="00853F78"/>
    <w:rsid w:val="0086604A"/>
    <w:rsid w:val="00866232"/>
    <w:rsid w:val="0086678A"/>
    <w:rsid w:val="00885156"/>
    <w:rsid w:val="008A34C9"/>
    <w:rsid w:val="008A5B21"/>
    <w:rsid w:val="008B0D31"/>
    <w:rsid w:val="008B2FC4"/>
    <w:rsid w:val="008B46F5"/>
    <w:rsid w:val="008D0EEC"/>
    <w:rsid w:val="008E61A3"/>
    <w:rsid w:val="008F0FB8"/>
    <w:rsid w:val="00900F4C"/>
    <w:rsid w:val="00913318"/>
    <w:rsid w:val="0092194E"/>
    <w:rsid w:val="00930391"/>
    <w:rsid w:val="00946971"/>
    <w:rsid w:val="00947A18"/>
    <w:rsid w:val="0096378B"/>
    <w:rsid w:val="00984ACE"/>
    <w:rsid w:val="00997632"/>
    <w:rsid w:val="009A14B2"/>
    <w:rsid w:val="009E4E9B"/>
    <w:rsid w:val="009F4501"/>
    <w:rsid w:val="009F6429"/>
    <w:rsid w:val="009F7577"/>
    <w:rsid w:val="00A16CB0"/>
    <w:rsid w:val="00A23896"/>
    <w:rsid w:val="00A70BA7"/>
    <w:rsid w:val="00A729E2"/>
    <w:rsid w:val="00A7419F"/>
    <w:rsid w:val="00A76458"/>
    <w:rsid w:val="00A936E1"/>
    <w:rsid w:val="00AB0C0B"/>
    <w:rsid w:val="00AB4ACE"/>
    <w:rsid w:val="00AB4FC4"/>
    <w:rsid w:val="00AD1143"/>
    <w:rsid w:val="00AD2D93"/>
    <w:rsid w:val="00AF09F2"/>
    <w:rsid w:val="00AF4636"/>
    <w:rsid w:val="00B01F47"/>
    <w:rsid w:val="00B227DA"/>
    <w:rsid w:val="00B47B3B"/>
    <w:rsid w:val="00B50C74"/>
    <w:rsid w:val="00B527F5"/>
    <w:rsid w:val="00B568F4"/>
    <w:rsid w:val="00B658D1"/>
    <w:rsid w:val="00B73739"/>
    <w:rsid w:val="00BA72C3"/>
    <w:rsid w:val="00BC18F2"/>
    <w:rsid w:val="00BD3B2B"/>
    <w:rsid w:val="00BE1936"/>
    <w:rsid w:val="00BE5EAD"/>
    <w:rsid w:val="00BF5FBE"/>
    <w:rsid w:val="00C12070"/>
    <w:rsid w:val="00C1530A"/>
    <w:rsid w:val="00C221CB"/>
    <w:rsid w:val="00C6456F"/>
    <w:rsid w:val="00C71BF1"/>
    <w:rsid w:val="00CA1092"/>
    <w:rsid w:val="00CA291A"/>
    <w:rsid w:val="00CA4396"/>
    <w:rsid w:val="00CB7370"/>
    <w:rsid w:val="00CC4A26"/>
    <w:rsid w:val="00CE20BF"/>
    <w:rsid w:val="00CE28E5"/>
    <w:rsid w:val="00CE462B"/>
    <w:rsid w:val="00CF7C68"/>
    <w:rsid w:val="00D14C3C"/>
    <w:rsid w:val="00D37724"/>
    <w:rsid w:val="00D4449A"/>
    <w:rsid w:val="00D47F3A"/>
    <w:rsid w:val="00D55C06"/>
    <w:rsid w:val="00D57B78"/>
    <w:rsid w:val="00D62BA9"/>
    <w:rsid w:val="00D6360B"/>
    <w:rsid w:val="00DB086F"/>
    <w:rsid w:val="00DC0575"/>
    <w:rsid w:val="00DC496D"/>
    <w:rsid w:val="00DF09D8"/>
    <w:rsid w:val="00E107D7"/>
    <w:rsid w:val="00E12722"/>
    <w:rsid w:val="00E13774"/>
    <w:rsid w:val="00E264CC"/>
    <w:rsid w:val="00E34713"/>
    <w:rsid w:val="00E40F4F"/>
    <w:rsid w:val="00E41BA4"/>
    <w:rsid w:val="00E479E8"/>
    <w:rsid w:val="00E83776"/>
    <w:rsid w:val="00E86E05"/>
    <w:rsid w:val="00E91BF7"/>
    <w:rsid w:val="00EA0F73"/>
    <w:rsid w:val="00EA23FB"/>
    <w:rsid w:val="00EA2544"/>
    <w:rsid w:val="00EB1453"/>
    <w:rsid w:val="00EB3784"/>
    <w:rsid w:val="00EB4103"/>
    <w:rsid w:val="00EB647D"/>
    <w:rsid w:val="00EB658F"/>
    <w:rsid w:val="00EC1F2C"/>
    <w:rsid w:val="00EC4356"/>
    <w:rsid w:val="00F121B1"/>
    <w:rsid w:val="00F14F64"/>
    <w:rsid w:val="00F1641A"/>
    <w:rsid w:val="00F17AE7"/>
    <w:rsid w:val="00F21594"/>
    <w:rsid w:val="00F240D0"/>
    <w:rsid w:val="00F24EB3"/>
    <w:rsid w:val="00F272B9"/>
    <w:rsid w:val="00F30A7D"/>
    <w:rsid w:val="00F37594"/>
    <w:rsid w:val="00F414D0"/>
    <w:rsid w:val="00F50F13"/>
    <w:rsid w:val="00F60763"/>
    <w:rsid w:val="00F6129E"/>
    <w:rsid w:val="00F76858"/>
    <w:rsid w:val="00F8325B"/>
    <w:rsid w:val="00F852DF"/>
    <w:rsid w:val="00FC0FE5"/>
    <w:rsid w:val="00FD64DE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6D976"/>
  <w15:docId w15:val="{5BA410F6-5FD4-4DE9-BF55-7A05384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12">
    <w:name w:val="Обычный1"/>
    <w:rsid w:val="009F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91C4EB40DFA135F4D67804DD9B1249FA96CAA31C5n9G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BBAB-8626-48A7-B99D-3C1A8129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85</cp:revision>
  <cp:lastPrinted>2024-02-02T07:20:00Z</cp:lastPrinted>
  <dcterms:created xsi:type="dcterms:W3CDTF">2023-02-15T07:20:00Z</dcterms:created>
  <dcterms:modified xsi:type="dcterms:W3CDTF">2024-02-19T06:34:00Z</dcterms:modified>
</cp:coreProperties>
</file>