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E2" w:rsidRDefault="004D3939" w:rsidP="00F95E4E">
      <w:pPr>
        <w:pStyle w:val="3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F95E4E">
        <w:rPr>
          <w:color w:val="000000"/>
          <w:szCs w:val="24"/>
        </w:rPr>
        <w:t xml:space="preserve">СОВЕТ НАРОДНЫХ ДЕПУТАТОВ </w:t>
      </w:r>
    </w:p>
    <w:p w:rsidR="00F95E4E" w:rsidRPr="00CC6CE2" w:rsidRDefault="00F95E4E" w:rsidP="00CC6CE2">
      <w:pPr>
        <w:pStyle w:val="3"/>
        <w:jc w:val="center"/>
        <w:rPr>
          <w:color w:val="000000"/>
          <w:szCs w:val="24"/>
        </w:rPr>
      </w:pPr>
      <w:r w:rsidRPr="0007231D">
        <w:rPr>
          <w:color w:val="000000"/>
          <w:szCs w:val="24"/>
        </w:rPr>
        <w:t>МУНИЦИПАЛЬНОГО ОБРАЗОВАНИЯ</w:t>
      </w:r>
      <w:r w:rsidR="00CC6CE2">
        <w:rPr>
          <w:color w:val="000000"/>
          <w:szCs w:val="24"/>
        </w:rPr>
        <w:t xml:space="preserve"> </w:t>
      </w:r>
      <w:r w:rsidR="005A4DD2">
        <w:rPr>
          <w:color w:val="000000"/>
          <w:sz w:val="28"/>
          <w:szCs w:val="28"/>
        </w:rPr>
        <w:t>САРЫЕВСКОЕ</w:t>
      </w:r>
    </w:p>
    <w:p w:rsidR="00F95E4E" w:rsidRPr="00DE31B3" w:rsidRDefault="00F95E4E" w:rsidP="00F95E4E">
      <w:pPr>
        <w:jc w:val="center"/>
        <w:rPr>
          <w:rFonts w:ascii="Times New Roman" w:hAnsi="Times New Roman"/>
          <w:b/>
          <w:color w:val="000000"/>
          <w:szCs w:val="24"/>
        </w:rPr>
      </w:pPr>
      <w:r w:rsidRPr="00DE31B3">
        <w:rPr>
          <w:rFonts w:ascii="Times New Roman" w:hAnsi="Times New Roman"/>
          <w:b/>
          <w:color w:val="000000"/>
          <w:szCs w:val="24"/>
        </w:rPr>
        <w:t>ВЯЗНИКОВСКОГО РАЙОНА ВЛАДИМИРСКОЙ ОБЛАСТИ</w:t>
      </w:r>
    </w:p>
    <w:p w:rsidR="00F95E4E" w:rsidRPr="00F704F1" w:rsidRDefault="00F95E4E" w:rsidP="00F95E4E">
      <w:pPr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95E4E" w:rsidRPr="00F704F1" w:rsidRDefault="00F95E4E" w:rsidP="00F95E4E">
      <w:pPr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F704F1" w:rsidRDefault="002D1535" w:rsidP="00560FEF">
      <w:pPr>
        <w:pStyle w:val="2"/>
        <w:rPr>
          <w:szCs w:val="32"/>
        </w:rPr>
      </w:pPr>
      <w:r w:rsidRPr="00816621">
        <w:rPr>
          <w:szCs w:val="32"/>
        </w:rPr>
        <w:t>Р Е Ш Е Н И Е</w:t>
      </w:r>
    </w:p>
    <w:p w:rsidR="006876BD" w:rsidRPr="006876BD" w:rsidRDefault="006876BD" w:rsidP="006876BD">
      <w:pPr>
        <w:jc w:val="center"/>
        <w:rPr>
          <w:rFonts w:ascii="Times New Roman" w:hAnsi="Times New Roman"/>
        </w:rPr>
      </w:pPr>
      <w:r w:rsidRPr="006876BD">
        <w:rPr>
          <w:rFonts w:ascii="Times New Roman" w:hAnsi="Times New Roman"/>
        </w:rPr>
        <w:t>(в редакции решения № 234 от 25.03.2021)</w:t>
      </w:r>
    </w:p>
    <w:p w:rsidR="006876BD" w:rsidRPr="006876BD" w:rsidRDefault="006876BD" w:rsidP="006876BD"/>
    <w:p w:rsidR="00A82122" w:rsidRPr="00F704F1" w:rsidRDefault="005A4DD2" w:rsidP="00A821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C47A0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.09</w:t>
      </w:r>
      <w:r w:rsidR="002C650D" w:rsidRPr="002C650D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F95E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704F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8477E">
        <w:rPr>
          <w:rFonts w:ascii="Times New Roman" w:hAnsi="Times New Roman"/>
          <w:sz w:val="28"/>
          <w:szCs w:val="28"/>
        </w:rPr>
        <w:t xml:space="preserve"> №</w:t>
      </w:r>
      <w:r w:rsidR="00F704F1">
        <w:rPr>
          <w:rFonts w:ascii="Times New Roman" w:hAnsi="Times New Roman"/>
          <w:sz w:val="28"/>
          <w:szCs w:val="28"/>
        </w:rPr>
        <w:t xml:space="preserve"> </w:t>
      </w:r>
      <w:r w:rsidR="002C650D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="00C47A0E">
        <w:rPr>
          <w:rFonts w:ascii="Times New Roman" w:hAnsi="Times New Roman"/>
          <w:sz w:val="28"/>
          <w:szCs w:val="28"/>
          <w:u w:val="single"/>
        </w:rPr>
        <w:t>3</w:t>
      </w:r>
    </w:p>
    <w:p w:rsidR="00A82122" w:rsidRDefault="00A82122" w:rsidP="00A82122">
      <w:pPr>
        <w:rPr>
          <w:rFonts w:ascii="Times New Roman" w:hAnsi="Times New Roman"/>
          <w:sz w:val="28"/>
          <w:szCs w:val="28"/>
        </w:rPr>
      </w:pPr>
    </w:p>
    <w:p w:rsidR="0048477E" w:rsidRDefault="0048477E" w:rsidP="0048477E">
      <w:pPr>
        <w:ind w:right="4922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администрации муниципального образования </w:t>
      </w:r>
      <w:r w:rsidR="00C47A0E">
        <w:rPr>
          <w:rFonts w:ascii="Times New Roman" w:hAnsi="Times New Roman"/>
          <w:i/>
          <w:szCs w:val="24"/>
        </w:rPr>
        <w:t>Сарыевское</w:t>
      </w:r>
      <w:r>
        <w:rPr>
          <w:rFonts w:ascii="Times New Roman" w:hAnsi="Times New Roman"/>
          <w:i/>
          <w:szCs w:val="24"/>
        </w:rPr>
        <w:t>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30DB" w:rsidRDefault="00B030DB" w:rsidP="00B030DB">
      <w:pPr>
        <w:jc w:val="both"/>
        <w:rPr>
          <w:rFonts w:ascii="Times New Roman" w:hAnsi="Times New Roman"/>
          <w:sz w:val="28"/>
          <w:szCs w:val="28"/>
        </w:rPr>
      </w:pPr>
    </w:p>
    <w:p w:rsidR="00F704F1" w:rsidRDefault="00F704F1" w:rsidP="00B030DB">
      <w:pPr>
        <w:jc w:val="both"/>
        <w:rPr>
          <w:rFonts w:ascii="Times New Roman" w:hAnsi="Times New Roman"/>
          <w:sz w:val="28"/>
          <w:szCs w:val="28"/>
        </w:rPr>
      </w:pPr>
    </w:p>
    <w:p w:rsidR="0048477E" w:rsidRDefault="0048477E" w:rsidP="005E18F4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24.07.2007 № 209 – ФЗ «О развитии малого и среднего предпринимательства в Российской Федерации», Федерального закона от 22.07.2008 № 159 – 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</w:t>
      </w:r>
      <w:r w:rsidR="00F704F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560FEF">
        <w:rPr>
          <w:rFonts w:ascii="Times New Roman" w:hAnsi="Times New Roman"/>
          <w:sz w:val="28"/>
          <w:szCs w:val="28"/>
        </w:rPr>
        <w:t xml:space="preserve"> В</w:t>
      </w:r>
      <w:r w:rsidR="00F704F1">
        <w:rPr>
          <w:rFonts w:ascii="Times New Roman" w:hAnsi="Times New Roman"/>
          <w:sz w:val="28"/>
          <w:szCs w:val="28"/>
        </w:rPr>
        <w:t>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5E18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5E1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Вязниковского района</w:t>
      </w:r>
      <w:r w:rsidR="001223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решил:</w:t>
      </w:r>
    </w:p>
    <w:p w:rsidR="0048477E" w:rsidRDefault="0048477E" w:rsidP="00F704F1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 </w:t>
      </w:r>
      <w:r w:rsidR="005E18F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>
        <w:rPr>
          <w:rFonts w:ascii="Times New Roman" w:hAnsi="Times New Roman"/>
          <w:sz w:val="28"/>
          <w:szCs w:val="28"/>
        </w:rPr>
        <w:t>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F95E4E" w:rsidRDefault="001223F7" w:rsidP="006876BD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477E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</w:t>
      </w:r>
      <w:r w:rsidR="00CC6CE2">
        <w:rPr>
          <w:rFonts w:ascii="Times New Roman" w:hAnsi="Times New Roman"/>
          <w:sz w:val="28"/>
          <w:szCs w:val="28"/>
        </w:rPr>
        <w:t xml:space="preserve"> в газете «Маяк»</w:t>
      </w:r>
      <w:r w:rsidR="0048477E">
        <w:rPr>
          <w:rFonts w:ascii="Times New Roman" w:hAnsi="Times New Roman"/>
          <w:sz w:val="28"/>
          <w:szCs w:val="28"/>
        </w:rPr>
        <w:t>.</w:t>
      </w:r>
    </w:p>
    <w:p w:rsidR="005C5D0B" w:rsidRDefault="005C5D0B" w:rsidP="00B030DB">
      <w:pPr>
        <w:jc w:val="both"/>
        <w:rPr>
          <w:rFonts w:ascii="Times New Roman" w:hAnsi="Times New Roman"/>
          <w:sz w:val="28"/>
          <w:szCs w:val="28"/>
        </w:rPr>
      </w:pPr>
    </w:p>
    <w:p w:rsidR="00F95E4E" w:rsidRPr="00513188" w:rsidRDefault="00F95E4E" w:rsidP="001223F7">
      <w:pPr>
        <w:pStyle w:val="ad"/>
        <w:ind w:left="567" w:firstLine="0"/>
        <w:rPr>
          <w:rFonts w:ascii="Times New Roman" w:hAnsi="Times New Roman"/>
          <w:sz w:val="28"/>
        </w:rPr>
      </w:pPr>
      <w:r w:rsidRPr="00513188">
        <w:rPr>
          <w:rFonts w:ascii="Times New Roman" w:hAnsi="Times New Roman"/>
          <w:sz w:val="28"/>
        </w:rPr>
        <w:t>Глава муниципального образования,</w:t>
      </w:r>
    </w:p>
    <w:p w:rsidR="00560FEF" w:rsidRDefault="00F95E4E" w:rsidP="00CC6CE2">
      <w:pPr>
        <w:pStyle w:val="ad"/>
        <w:ind w:left="567" w:firstLine="0"/>
        <w:rPr>
          <w:rFonts w:ascii="Times New Roman" w:hAnsi="Times New Roman"/>
          <w:sz w:val="28"/>
        </w:rPr>
      </w:pPr>
      <w:r w:rsidRPr="00513188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Pr="00513188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</w:t>
      </w:r>
      <w:r w:rsidRPr="00513188">
        <w:rPr>
          <w:rFonts w:ascii="Times New Roman" w:hAnsi="Times New Roman"/>
          <w:sz w:val="28"/>
        </w:rPr>
        <w:t xml:space="preserve">  </w:t>
      </w:r>
      <w:r w:rsidR="00F704F1">
        <w:rPr>
          <w:rFonts w:ascii="Times New Roman" w:hAnsi="Times New Roman"/>
          <w:sz w:val="28"/>
        </w:rPr>
        <w:t xml:space="preserve">       </w:t>
      </w:r>
      <w:r w:rsidR="00560FEF">
        <w:rPr>
          <w:rFonts w:ascii="Times New Roman" w:hAnsi="Times New Roman"/>
          <w:sz w:val="28"/>
        </w:rPr>
        <w:t xml:space="preserve"> </w:t>
      </w:r>
      <w:r w:rsidR="00BB5F4C">
        <w:rPr>
          <w:rFonts w:ascii="Times New Roman" w:hAnsi="Times New Roman"/>
          <w:sz w:val="28"/>
        </w:rPr>
        <w:t>А.И. Крылов</w:t>
      </w:r>
    </w:p>
    <w:p w:rsidR="00CC6CE2" w:rsidRDefault="00CC6CE2" w:rsidP="00CC6CE2">
      <w:pPr>
        <w:pStyle w:val="ad"/>
        <w:ind w:left="567" w:firstLine="0"/>
        <w:rPr>
          <w:rFonts w:ascii="Times New Roman" w:hAnsi="Times New Roman"/>
          <w:szCs w:val="28"/>
        </w:rPr>
      </w:pPr>
    </w:p>
    <w:p w:rsidR="0048477E" w:rsidRPr="00E018FD" w:rsidRDefault="00F704F1" w:rsidP="00F704F1">
      <w:pPr>
        <w:ind w:left="4820"/>
        <w:jc w:val="center"/>
        <w:rPr>
          <w:rFonts w:ascii="Times New Roman" w:hAnsi="Times New Roman"/>
          <w:szCs w:val="24"/>
        </w:rPr>
      </w:pPr>
      <w:r w:rsidRPr="00E018FD">
        <w:rPr>
          <w:rFonts w:ascii="Times New Roman" w:hAnsi="Times New Roman"/>
          <w:szCs w:val="24"/>
        </w:rPr>
        <w:t>Приложение</w:t>
      </w:r>
    </w:p>
    <w:p w:rsidR="0048477E" w:rsidRPr="00E018FD" w:rsidRDefault="0048477E" w:rsidP="00F704F1">
      <w:pPr>
        <w:ind w:left="4820"/>
        <w:jc w:val="center"/>
        <w:rPr>
          <w:rFonts w:ascii="Times New Roman" w:hAnsi="Times New Roman"/>
          <w:szCs w:val="24"/>
        </w:rPr>
      </w:pPr>
      <w:r w:rsidRPr="00E018FD">
        <w:rPr>
          <w:rFonts w:ascii="Times New Roman" w:hAnsi="Times New Roman"/>
          <w:szCs w:val="24"/>
        </w:rPr>
        <w:t>к решению Совета народных депутатов</w:t>
      </w:r>
    </w:p>
    <w:p w:rsidR="005E18F4" w:rsidRPr="00E018FD" w:rsidRDefault="00F704F1" w:rsidP="00F704F1">
      <w:pPr>
        <w:ind w:left="4820"/>
        <w:jc w:val="center"/>
        <w:rPr>
          <w:rFonts w:ascii="Times New Roman" w:hAnsi="Times New Roman"/>
          <w:szCs w:val="24"/>
        </w:rPr>
      </w:pPr>
      <w:r w:rsidRPr="00E018FD">
        <w:rPr>
          <w:rFonts w:ascii="Times New Roman" w:hAnsi="Times New Roman"/>
          <w:szCs w:val="24"/>
        </w:rPr>
        <w:t xml:space="preserve">муниципального </w:t>
      </w:r>
      <w:r w:rsidR="00E018FD" w:rsidRPr="00E018FD">
        <w:rPr>
          <w:rFonts w:ascii="Times New Roman" w:hAnsi="Times New Roman"/>
          <w:szCs w:val="24"/>
        </w:rPr>
        <w:t xml:space="preserve">образования </w:t>
      </w:r>
      <w:r w:rsidR="00BB5F4C">
        <w:rPr>
          <w:rFonts w:ascii="Times New Roman" w:hAnsi="Times New Roman"/>
          <w:szCs w:val="24"/>
        </w:rPr>
        <w:t>Сарыевское</w:t>
      </w:r>
    </w:p>
    <w:p w:rsidR="0048477E" w:rsidRPr="00E018FD" w:rsidRDefault="0048477E" w:rsidP="00F704F1">
      <w:pPr>
        <w:ind w:left="4820"/>
        <w:jc w:val="center"/>
        <w:rPr>
          <w:rFonts w:ascii="Times New Roman" w:hAnsi="Times New Roman"/>
          <w:szCs w:val="24"/>
        </w:rPr>
      </w:pPr>
      <w:r w:rsidRPr="00E018FD">
        <w:rPr>
          <w:rFonts w:ascii="Times New Roman" w:hAnsi="Times New Roman"/>
          <w:szCs w:val="24"/>
        </w:rPr>
        <w:t>Вязниковского района Владимирской области</w:t>
      </w:r>
    </w:p>
    <w:p w:rsidR="0048477E" w:rsidRPr="00E018FD" w:rsidRDefault="00560FEF" w:rsidP="00F704F1">
      <w:pPr>
        <w:ind w:left="4820"/>
        <w:jc w:val="center"/>
        <w:rPr>
          <w:rFonts w:ascii="Times New Roman" w:hAnsi="Times New Roman"/>
          <w:color w:val="FF0000"/>
          <w:szCs w:val="24"/>
        </w:rPr>
      </w:pPr>
      <w:r w:rsidRPr="00E018FD">
        <w:rPr>
          <w:rFonts w:ascii="Times New Roman" w:hAnsi="Times New Roman"/>
          <w:szCs w:val="24"/>
        </w:rPr>
        <w:t xml:space="preserve">от </w:t>
      </w:r>
      <w:r w:rsidR="00CC6CE2">
        <w:rPr>
          <w:rFonts w:ascii="Times New Roman" w:hAnsi="Times New Roman"/>
          <w:szCs w:val="24"/>
        </w:rPr>
        <w:t>12</w:t>
      </w:r>
      <w:r w:rsidR="00BB5F4C">
        <w:rPr>
          <w:rFonts w:ascii="Times New Roman" w:hAnsi="Times New Roman"/>
          <w:szCs w:val="24"/>
        </w:rPr>
        <w:t>.09.2019</w:t>
      </w:r>
      <w:r w:rsidR="002C650D">
        <w:rPr>
          <w:rFonts w:ascii="Times New Roman" w:hAnsi="Times New Roman"/>
          <w:szCs w:val="24"/>
        </w:rPr>
        <w:t xml:space="preserve"> </w:t>
      </w:r>
      <w:r w:rsidR="001223F7" w:rsidRPr="00E018FD">
        <w:rPr>
          <w:rFonts w:ascii="Times New Roman" w:hAnsi="Times New Roman"/>
          <w:szCs w:val="24"/>
        </w:rPr>
        <w:t xml:space="preserve">№ </w:t>
      </w:r>
      <w:r w:rsidR="002C650D">
        <w:rPr>
          <w:rFonts w:ascii="Times New Roman" w:hAnsi="Times New Roman"/>
          <w:szCs w:val="24"/>
        </w:rPr>
        <w:t>1</w:t>
      </w:r>
      <w:r w:rsidR="00BB5F4C">
        <w:rPr>
          <w:rFonts w:ascii="Times New Roman" w:hAnsi="Times New Roman"/>
          <w:szCs w:val="24"/>
        </w:rPr>
        <w:t>6</w:t>
      </w:r>
      <w:r w:rsidR="00CC6CE2">
        <w:rPr>
          <w:rFonts w:ascii="Times New Roman" w:hAnsi="Times New Roman"/>
          <w:szCs w:val="24"/>
        </w:rPr>
        <w:t>3</w:t>
      </w:r>
    </w:p>
    <w:p w:rsidR="0048477E" w:rsidRDefault="0048477E" w:rsidP="0048477E">
      <w:pPr>
        <w:jc w:val="center"/>
        <w:rPr>
          <w:rFonts w:ascii="Times New Roman" w:hAnsi="Times New Roman"/>
          <w:sz w:val="28"/>
          <w:szCs w:val="28"/>
        </w:rPr>
      </w:pPr>
    </w:p>
    <w:p w:rsidR="0048477E" w:rsidRDefault="0048477E" w:rsidP="0048477E">
      <w:pPr>
        <w:pStyle w:val="ConsTitle"/>
        <w:widowControl/>
        <w:tabs>
          <w:tab w:val="left" w:pos="4680"/>
          <w:tab w:val="left" w:pos="4860"/>
        </w:tabs>
        <w:ind w:left="360" w:right="-1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формирования, ведения и обязательного опубликования перечня муниципального имущества </w:t>
      </w:r>
      <w:r w:rsidR="001223F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>
        <w:rPr>
          <w:rFonts w:ascii="Times New Roman" w:hAnsi="Times New Roman"/>
          <w:sz w:val="28"/>
          <w:szCs w:val="28"/>
        </w:rPr>
        <w:t>, подлежащего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477E" w:rsidRDefault="0048477E" w:rsidP="0048477E">
      <w:pPr>
        <w:pStyle w:val="ConsTitle"/>
        <w:widowControl/>
        <w:tabs>
          <w:tab w:val="left" w:pos="4680"/>
          <w:tab w:val="left" w:pos="4860"/>
        </w:tabs>
        <w:ind w:left="360" w:right="-1" w:hanging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477E" w:rsidRDefault="0048477E" w:rsidP="00F704F1">
      <w:pPr>
        <w:pStyle w:val="ConsTitle"/>
        <w:widowControl/>
        <w:tabs>
          <w:tab w:val="left" w:pos="4680"/>
          <w:tab w:val="left" w:pos="4860"/>
        </w:tabs>
        <w:spacing w:before="120"/>
        <w:ind w:left="357" w:right="0" w:hanging="3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формирования, ведения и обязательного опубликования перечня муниципального имущества </w:t>
      </w:r>
      <w:r w:rsidR="001223F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Перечень).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предпринимательства.  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 –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формирования Перечня.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Формирование Перечня осуществляется администраци</w:t>
      </w:r>
      <w:r w:rsidR="001223F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223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122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Вязниковского района.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Перечень включаются объекты, находящиеся в </w:t>
      </w:r>
      <w:r w:rsidR="001223F7">
        <w:rPr>
          <w:rFonts w:ascii="Times New Roman" w:hAnsi="Times New Roman"/>
          <w:sz w:val="28"/>
          <w:szCs w:val="28"/>
        </w:rPr>
        <w:t xml:space="preserve">собственности администрации 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1223F7">
        <w:rPr>
          <w:rFonts w:ascii="Times New Roman" w:hAnsi="Times New Roman"/>
          <w:sz w:val="28"/>
          <w:szCs w:val="28"/>
        </w:rPr>
        <w:t xml:space="preserve"> Вязниковского района</w:t>
      </w:r>
      <w:r>
        <w:rPr>
          <w:rFonts w:ascii="Times New Roman" w:hAnsi="Times New Roman"/>
          <w:sz w:val="28"/>
          <w:szCs w:val="28"/>
        </w:rPr>
        <w:t xml:space="preserve">, которые могут быть использованы субъектами малого и среднего предпринимательства, а также организациями, образующими инфраструктуру </w:t>
      </w:r>
      <w:r>
        <w:rPr>
          <w:rFonts w:ascii="Times New Roman" w:hAnsi="Times New Roman"/>
          <w:sz w:val="28"/>
          <w:szCs w:val="28"/>
        </w:rPr>
        <w:lastRenderedPageBreak/>
        <w:t>поддержки субъектов малого и среднего предпринимательства.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Перечень утверждается постановлением администрации </w:t>
      </w:r>
      <w:r w:rsidR="001223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1223F7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2.4.Предложения по формированию и ведению Перечня подаются в администр</w:t>
      </w:r>
      <w:r w:rsidR="0022284B">
        <w:rPr>
          <w:rFonts w:ascii="Times New Roman" w:hAnsi="Times New Roman"/>
          <w:sz w:val="28"/>
          <w:szCs w:val="28"/>
        </w:rPr>
        <w:t xml:space="preserve">ацию 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222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Вязниковского района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структурными подра</w:t>
      </w:r>
      <w:r w:rsidR="0022284B">
        <w:rPr>
          <w:rFonts w:ascii="Times New Roman" w:hAnsi="Times New Roman"/>
          <w:sz w:val="28"/>
          <w:szCs w:val="28"/>
        </w:rPr>
        <w:t>зделениями администрации</w:t>
      </w:r>
      <w:r w:rsidR="004B5B0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4B5B0E">
        <w:rPr>
          <w:rFonts w:ascii="Times New Roman" w:hAnsi="Times New Roman"/>
          <w:sz w:val="28"/>
          <w:szCs w:val="28"/>
        </w:rPr>
        <w:t xml:space="preserve"> Вязниковского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Поступившие </w:t>
      </w:r>
      <w:r w:rsidR="004B5B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</w:t>
      </w:r>
      <w:r w:rsidR="004B5B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4B5B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4B5B0E">
        <w:rPr>
          <w:rFonts w:ascii="Times New Roman" w:hAnsi="Times New Roman"/>
          <w:sz w:val="28"/>
          <w:szCs w:val="28"/>
        </w:rPr>
        <w:t xml:space="preserve"> Вязниковского района</w:t>
      </w:r>
      <w:r>
        <w:rPr>
          <w:rFonts w:ascii="Times New Roman" w:hAnsi="Times New Roman"/>
          <w:sz w:val="28"/>
          <w:szCs w:val="28"/>
        </w:rPr>
        <w:t xml:space="preserve"> предложения по формированию и ведению Перечня рассматриваются и согласовываются в течении 30 дней с даты поступления.</w:t>
      </w:r>
    </w:p>
    <w:p w:rsidR="006876BD" w:rsidRDefault="006876BD" w:rsidP="006876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Не подлежат включению в Перечень объекты муниципальной собственности:</w:t>
      </w:r>
    </w:p>
    <w:p w:rsidR="006876BD" w:rsidRDefault="006876BD" w:rsidP="006876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необходимые для решения вопросов местного значения или для обеспечения осуществления органами местного самоуправления Вязниковского района полномочий в рамках их компетенции, установленной законодательством Российской Федерации;</w:t>
      </w:r>
    </w:p>
    <w:p w:rsidR="006876BD" w:rsidRDefault="006876BD" w:rsidP="006876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изъятые из оборота или ограниченные в обороте, что делает невозможным их предоставление во владение и (или) пользование субъектами малого и среднего предпринимательства и организациями, образующим инфраструктуру поддержки малого и среднего предпринимательства, на долгосрочной основе;</w:t>
      </w:r>
    </w:p>
    <w:p w:rsidR="006876BD" w:rsidRDefault="006876BD" w:rsidP="006876BD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не относиться к земельным участкам, предусмотренным пунктами 1-10, 13-15, 18 и 19 пункта 8 статьи 39.11 Земельного кодекса Российской Федерации, за исключением земельных участков, предусмотренных в аренду субъектам малого и среднего предпринимательства </w:t>
      </w:r>
    </w:p>
    <w:p w:rsidR="0048477E" w:rsidRDefault="0048477E" w:rsidP="006876BD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Объекты муниципальной собственности могут быть исключены из Перечня в случаях: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выкупа объекта субъектами малого и среднего предпринимательства, арендующим данное имущество;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-прекращение права муниципальной собственности;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имущество, включенное в Перечень, в течение длительного времени (не менее двух лет) является не 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неоднократного признания несостоявшимися торгов на право заключения договора аренды ввиду отсутствия спроса на объект;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необходимости использования имущества для решения вопросов местного значения или обеспечения осуществления полномочий </w:t>
      </w:r>
      <w:r w:rsidR="00B42DD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B42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компетенции, установленной </w:t>
      </w:r>
      <w:r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Федерации;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использования муниципального имущества по целевому назначению, ликвидации объектов вследствие чрезвычайных ситуаций, а также ликвидации объектов по градостроительным соображениям.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Утверждение Перечня, включение и исключение объекта (объектов) муниципальной собственности </w:t>
      </w:r>
      <w:r w:rsidR="004B5B0E">
        <w:rPr>
          <w:rFonts w:ascii="Times New Roman" w:hAnsi="Times New Roman"/>
          <w:sz w:val="28"/>
          <w:szCs w:val="28"/>
        </w:rPr>
        <w:t>администр</w:t>
      </w:r>
      <w:r w:rsidR="00BB5F4C">
        <w:rPr>
          <w:rFonts w:ascii="Times New Roman" w:hAnsi="Times New Roman"/>
          <w:sz w:val="28"/>
          <w:szCs w:val="28"/>
        </w:rPr>
        <w:t>ации муниципального образования Сарыевское</w:t>
      </w:r>
      <w:r w:rsidR="004B5B0E">
        <w:rPr>
          <w:rFonts w:ascii="Times New Roman" w:hAnsi="Times New Roman"/>
          <w:sz w:val="28"/>
          <w:szCs w:val="28"/>
        </w:rPr>
        <w:t xml:space="preserve"> Вязниковского района</w:t>
      </w:r>
      <w:r>
        <w:rPr>
          <w:rFonts w:ascii="Times New Roman" w:hAnsi="Times New Roman"/>
          <w:sz w:val="28"/>
          <w:szCs w:val="28"/>
        </w:rPr>
        <w:t xml:space="preserve"> из Перечня осуществляется на основании постановления администрации </w:t>
      </w:r>
      <w:r w:rsidR="004B5B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4B5B0E">
        <w:rPr>
          <w:rFonts w:ascii="Times New Roman" w:hAnsi="Times New Roman"/>
          <w:sz w:val="28"/>
          <w:szCs w:val="28"/>
        </w:rPr>
        <w:t xml:space="preserve"> Вязниковского района.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76BD" w:rsidRDefault="006876BD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Ежегодная актуализация Перечня муниципального имущества (до 1 ноября текущего года), 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ведения и опубликования Перечня.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Ведение Перечня осуществляется </w:t>
      </w:r>
      <w:r w:rsidR="004B5B0E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4B5B0E">
        <w:rPr>
          <w:rFonts w:ascii="Times New Roman" w:hAnsi="Times New Roman"/>
          <w:sz w:val="28"/>
          <w:szCs w:val="28"/>
        </w:rPr>
        <w:t xml:space="preserve"> Вязниковского района</w:t>
      </w:r>
      <w:r>
        <w:rPr>
          <w:rFonts w:ascii="Times New Roman" w:hAnsi="Times New Roman"/>
          <w:sz w:val="28"/>
          <w:szCs w:val="28"/>
        </w:rPr>
        <w:t xml:space="preserve"> в электронном виде путем внесения и исключения данных об объектах в соответствии с постановлением администрации </w:t>
      </w:r>
      <w:r w:rsidR="004B5B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4B5B0E">
        <w:rPr>
          <w:rFonts w:ascii="Times New Roman" w:hAnsi="Times New Roman"/>
          <w:sz w:val="28"/>
          <w:szCs w:val="28"/>
        </w:rPr>
        <w:t xml:space="preserve"> Вязниковского района</w:t>
      </w:r>
      <w:r>
        <w:rPr>
          <w:rFonts w:ascii="Times New Roman" w:hAnsi="Times New Roman"/>
          <w:sz w:val="28"/>
          <w:szCs w:val="28"/>
        </w:rPr>
        <w:t xml:space="preserve"> об утверждении Перечня или о внесении изменений в Перечень.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местонахождения, технические параметры,  кадастровый номер, обременения, основания для включения и исключения из Перечня и другие необходимые сведения).</w:t>
      </w:r>
    </w:p>
    <w:p w:rsidR="0048477E" w:rsidRDefault="0048477E" w:rsidP="00BB5F4C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4B5B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4B5B0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4B5B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B5F4C">
        <w:rPr>
          <w:rFonts w:ascii="Times New Roman" w:hAnsi="Times New Roman"/>
          <w:sz w:val="28"/>
          <w:szCs w:val="28"/>
        </w:rPr>
        <w:t>Сарыевское</w:t>
      </w:r>
      <w:r w:rsidR="004B5B0E">
        <w:rPr>
          <w:rFonts w:ascii="Times New Roman" w:hAnsi="Times New Roman"/>
          <w:sz w:val="28"/>
          <w:szCs w:val="28"/>
        </w:rPr>
        <w:t xml:space="preserve"> Вязниковского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руководство и координацию работ по вопросам формирования и ведения Перечня;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и согласовывает предложения по включению и исключению муниципального имущества из Перечня;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6876BD">
        <w:rPr>
          <w:rFonts w:ascii="Times New Roman" w:hAnsi="Times New Roman"/>
          <w:sz w:val="28"/>
          <w:szCs w:val="28"/>
        </w:rPr>
        <w:t>Утвержденный перечень, все изменения и дополнения к нему подлежат обязательному опубликованию в печатном средстве массовой информации в течении 10 рабочих дней со дня его утверждения и на официальном сайте администрации муниципального образования Сарыевское Вязниковского района в сети «Интернет» в течении 3 рабочих дней со дня его утверждения</w:t>
      </w:r>
      <w:r>
        <w:rPr>
          <w:rFonts w:ascii="Times New Roman" w:hAnsi="Times New Roman"/>
          <w:sz w:val="28"/>
          <w:szCs w:val="28"/>
        </w:rPr>
        <w:t>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Порядок и условия предоставления имущества в аренду.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Федеральным законом от 26.07.2006 № 135-ФЗ «О защите конкуренции».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проведения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48477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Недвижимое имущество, включенное в Перечень, предоставляется во владение и (лил) пользование субъектам малого и среднего предпринимательства и организациями, образующим инфраструктуру поддержки малого и среднего предпринимательства, на срок не менее 5 лет.</w:t>
      </w:r>
    </w:p>
    <w:p w:rsidR="00A738B1" w:rsidRPr="003F63EE" w:rsidRDefault="0048477E" w:rsidP="00F704F1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Размер арендной платы, начальная (минимальная) цена договора (цена лота) определяется по результатам оценки рыночной стоимости, проводимой в соответствии с законодательством, регулирующим оценочную деятельность в Российской Федерации.</w:t>
      </w:r>
    </w:p>
    <w:sectPr w:rsidR="00A738B1" w:rsidRPr="003F63EE" w:rsidSect="00592535">
      <w:headerReference w:type="even" r:id="rId8"/>
      <w:headerReference w:type="default" r:id="rId9"/>
      <w:pgSz w:w="11906" w:h="16838"/>
      <w:pgMar w:top="1134" w:right="567" w:bottom="1134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D9" w:rsidRDefault="004816D9">
      <w:r>
        <w:separator/>
      </w:r>
    </w:p>
  </w:endnote>
  <w:endnote w:type="continuationSeparator" w:id="0">
    <w:p w:rsidR="004816D9" w:rsidRDefault="0048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D9" w:rsidRDefault="004816D9">
      <w:r>
        <w:separator/>
      </w:r>
    </w:p>
  </w:footnote>
  <w:footnote w:type="continuationSeparator" w:id="0">
    <w:p w:rsidR="004816D9" w:rsidRDefault="00481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B1" w:rsidRDefault="00A738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8B1" w:rsidRDefault="00A738B1">
    <w:pPr>
      <w:pStyle w:val="a3"/>
    </w:pPr>
  </w:p>
  <w:p w:rsidR="00A738B1" w:rsidRDefault="00A738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B1" w:rsidRDefault="00A738B1">
    <w:pPr>
      <w:pStyle w:val="a3"/>
      <w:jc w:val="center"/>
    </w:pPr>
    <w:fldSimple w:instr=" PAGE   \* MERGEFORMAT ">
      <w:r w:rsidR="006876BD">
        <w:rPr>
          <w:noProof/>
        </w:rPr>
        <w:t>2</w:t>
      </w:r>
    </w:fldSimple>
  </w:p>
  <w:p w:rsidR="00A738B1" w:rsidRDefault="00A738B1">
    <w:pPr>
      <w:pStyle w:val="a3"/>
    </w:pPr>
  </w:p>
  <w:p w:rsidR="00A738B1" w:rsidRDefault="00A738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51A0204"/>
    <w:multiLevelType w:val="hybridMultilevel"/>
    <w:tmpl w:val="3C060420"/>
    <w:lvl w:ilvl="0" w:tplc="D86C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D06DB5"/>
    <w:multiLevelType w:val="multilevel"/>
    <w:tmpl w:val="FF42414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5661325"/>
    <w:multiLevelType w:val="hybridMultilevel"/>
    <w:tmpl w:val="00B807C8"/>
    <w:lvl w:ilvl="0" w:tplc="39BC3BBC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06"/>
    <w:rsid w:val="0000508A"/>
    <w:rsid w:val="00011CF0"/>
    <w:rsid w:val="00035B93"/>
    <w:rsid w:val="000758B9"/>
    <w:rsid w:val="000B098F"/>
    <w:rsid w:val="000B3424"/>
    <w:rsid w:val="000D0C05"/>
    <w:rsid w:val="000D2E5D"/>
    <w:rsid w:val="001178B8"/>
    <w:rsid w:val="001223F7"/>
    <w:rsid w:val="001628D2"/>
    <w:rsid w:val="001740E3"/>
    <w:rsid w:val="001F20FC"/>
    <w:rsid w:val="00201D4E"/>
    <w:rsid w:val="00214143"/>
    <w:rsid w:val="0022284B"/>
    <w:rsid w:val="002243AB"/>
    <w:rsid w:val="00227DCB"/>
    <w:rsid w:val="00234ED0"/>
    <w:rsid w:val="00246AED"/>
    <w:rsid w:val="00290281"/>
    <w:rsid w:val="002A6299"/>
    <w:rsid w:val="002B0A7C"/>
    <w:rsid w:val="002C650D"/>
    <w:rsid w:val="002C7501"/>
    <w:rsid w:val="002D1535"/>
    <w:rsid w:val="002D5933"/>
    <w:rsid w:val="002D5CA7"/>
    <w:rsid w:val="003060BE"/>
    <w:rsid w:val="00336E82"/>
    <w:rsid w:val="00356DF8"/>
    <w:rsid w:val="003829BC"/>
    <w:rsid w:val="00397C5C"/>
    <w:rsid w:val="003A1F74"/>
    <w:rsid w:val="00403F34"/>
    <w:rsid w:val="00406490"/>
    <w:rsid w:val="00421098"/>
    <w:rsid w:val="00425F8E"/>
    <w:rsid w:val="00450821"/>
    <w:rsid w:val="004537ED"/>
    <w:rsid w:val="004578EF"/>
    <w:rsid w:val="004709E3"/>
    <w:rsid w:val="00470D47"/>
    <w:rsid w:val="004741F2"/>
    <w:rsid w:val="004816D9"/>
    <w:rsid w:val="00484736"/>
    <w:rsid w:val="0048477E"/>
    <w:rsid w:val="004B3B3B"/>
    <w:rsid w:val="004B5B0E"/>
    <w:rsid w:val="004D3939"/>
    <w:rsid w:val="00506B2B"/>
    <w:rsid w:val="00520525"/>
    <w:rsid w:val="00530628"/>
    <w:rsid w:val="005362AB"/>
    <w:rsid w:val="00540439"/>
    <w:rsid w:val="0054266C"/>
    <w:rsid w:val="00543949"/>
    <w:rsid w:val="00560FEF"/>
    <w:rsid w:val="00563811"/>
    <w:rsid w:val="0057019F"/>
    <w:rsid w:val="00592535"/>
    <w:rsid w:val="005A4DD2"/>
    <w:rsid w:val="005B63E3"/>
    <w:rsid w:val="005C5D0B"/>
    <w:rsid w:val="005E18F4"/>
    <w:rsid w:val="00603F9A"/>
    <w:rsid w:val="006050E4"/>
    <w:rsid w:val="006215B1"/>
    <w:rsid w:val="0063059F"/>
    <w:rsid w:val="00644315"/>
    <w:rsid w:val="006542DB"/>
    <w:rsid w:val="0067186A"/>
    <w:rsid w:val="00676F53"/>
    <w:rsid w:val="006876BD"/>
    <w:rsid w:val="00694AFA"/>
    <w:rsid w:val="006A381A"/>
    <w:rsid w:val="006E0821"/>
    <w:rsid w:val="00712B0C"/>
    <w:rsid w:val="00751BDA"/>
    <w:rsid w:val="00757C11"/>
    <w:rsid w:val="00797F71"/>
    <w:rsid w:val="007C07FD"/>
    <w:rsid w:val="007D55B8"/>
    <w:rsid w:val="00816621"/>
    <w:rsid w:val="00835A06"/>
    <w:rsid w:val="0084177E"/>
    <w:rsid w:val="00841E57"/>
    <w:rsid w:val="008564ED"/>
    <w:rsid w:val="0087058E"/>
    <w:rsid w:val="008C0A6E"/>
    <w:rsid w:val="008C5E40"/>
    <w:rsid w:val="008D04A0"/>
    <w:rsid w:val="008D36E0"/>
    <w:rsid w:val="008E6F0F"/>
    <w:rsid w:val="009068EE"/>
    <w:rsid w:val="00925751"/>
    <w:rsid w:val="00927947"/>
    <w:rsid w:val="009352D4"/>
    <w:rsid w:val="00990BC7"/>
    <w:rsid w:val="009A0E9C"/>
    <w:rsid w:val="009A6C30"/>
    <w:rsid w:val="009B27E1"/>
    <w:rsid w:val="009E2D31"/>
    <w:rsid w:val="00A02B5F"/>
    <w:rsid w:val="00A21C17"/>
    <w:rsid w:val="00A25DE8"/>
    <w:rsid w:val="00A31DDE"/>
    <w:rsid w:val="00A6464C"/>
    <w:rsid w:val="00A71DF6"/>
    <w:rsid w:val="00A738B1"/>
    <w:rsid w:val="00A82122"/>
    <w:rsid w:val="00AE1006"/>
    <w:rsid w:val="00AF6352"/>
    <w:rsid w:val="00B025FE"/>
    <w:rsid w:val="00B030DB"/>
    <w:rsid w:val="00B033DF"/>
    <w:rsid w:val="00B037EE"/>
    <w:rsid w:val="00B0559A"/>
    <w:rsid w:val="00B210AB"/>
    <w:rsid w:val="00B21384"/>
    <w:rsid w:val="00B3088B"/>
    <w:rsid w:val="00B32094"/>
    <w:rsid w:val="00B33582"/>
    <w:rsid w:val="00B33D25"/>
    <w:rsid w:val="00B42DD3"/>
    <w:rsid w:val="00B631B8"/>
    <w:rsid w:val="00B662F6"/>
    <w:rsid w:val="00B72409"/>
    <w:rsid w:val="00B72446"/>
    <w:rsid w:val="00B751F6"/>
    <w:rsid w:val="00B87166"/>
    <w:rsid w:val="00BB5F4C"/>
    <w:rsid w:val="00BC0130"/>
    <w:rsid w:val="00C47A0E"/>
    <w:rsid w:val="00C5501D"/>
    <w:rsid w:val="00C63C6C"/>
    <w:rsid w:val="00CB78C9"/>
    <w:rsid w:val="00CC33C0"/>
    <w:rsid w:val="00CC6CE2"/>
    <w:rsid w:val="00CE3436"/>
    <w:rsid w:val="00CF63B9"/>
    <w:rsid w:val="00D4778A"/>
    <w:rsid w:val="00D54484"/>
    <w:rsid w:val="00D659E4"/>
    <w:rsid w:val="00D66C92"/>
    <w:rsid w:val="00D74B08"/>
    <w:rsid w:val="00D806E5"/>
    <w:rsid w:val="00DB0CA4"/>
    <w:rsid w:val="00DB37E0"/>
    <w:rsid w:val="00DD1AF3"/>
    <w:rsid w:val="00DF7B78"/>
    <w:rsid w:val="00DF7EDA"/>
    <w:rsid w:val="00E018FD"/>
    <w:rsid w:val="00E05492"/>
    <w:rsid w:val="00E13A31"/>
    <w:rsid w:val="00E507A7"/>
    <w:rsid w:val="00E554B1"/>
    <w:rsid w:val="00E65598"/>
    <w:rsid w:val="00EA0DD6"/>
    <w:rsid w:val="00EA57C7"/>
    <w:rsid w:val="00EB5B39"/>
    <w:rsid w:val="00F67E3B"/>
    <w:rsid w:val="00F704F1"/>
    <w:rsid w:val="00F83C07"/>
    <w:rsid w:val="00F951DC"/>
    <w:rsid w:val="00F95E4E"/>
    <w:rsid w:val="00FD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</w:style>
  <w:style w:type="paragraph" w:styleId="a6">
    <w:name w:val="footer"/>
    <w:basedOn w:val="a"/>
    <w:rsid w:val="000D0C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4394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82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054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A738B1"/>
    <w:rPr>
      <w:rFonts w:ascii="Arial" w:hAnsi="Arial"/>
      <w:sz w:val="24"/>
    </w:rPr>
  </w:style>
  <w:style w:type="paragraph" w:styleId="a9">
    <w:name w:val="Normal (Web)"/>
    <w:basedOn w:val="a"/>
    <w:uiPriority w:val="99"/>
    <w:unhideWhenUsed/>
    <w:rsid w:val="00A738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738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uiPriority w:val="22"/>
    <w:qFormat/>
    <w:rsid w:val="00A738B1"/>
    <w:rPr>
      <w:b/>
      <w:bCs/>
    </w:rPr>
  </w:style>
  <w:style w:type="character" w:customStyle="1" w:styleId="Bodytext4">
    <w:name w:val="Body text (4)_"/>
    <w:link w:val="Bodytext40"/>
    <w:rsid w:val="009352D4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9352D4"/>
    <w:pPr>
      <w:shd w:val="clear" w:color="auto" w:fill="FFFFFF"/>
      <w:spacing w:before="720" w:after="540" w:line="274" w:lineRule="exact"/>
      <w:jc w:val="both"/>
    </w:pPr>
    <w:rPr>
      <w:rFonts w:ascii="Times New Roman" w:hAnsi="Times New Roman"/>
      <w:sz w:val="23"/>
      <w:szCs w:val="23"/>
      <w:lang/>
    </w:rPr>
  </w:style>
  <w:style w:type="character" w:customStyle="1" w:styleId="Bodytext">
    <w:name w:val="Body text_"/>
    <w:link w:val="Bodytext0"/>
    <w:rsid w:val="009352D4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352D4"/>
    <w:pPr>
      <w:shd w:val="clear" w:color="auto" w:fill="FFFFFF"/>
      <w:spacing w:before="720" w:after="60" w:line="0" w:lineRule="atLeast"/>
      <w:jc w:val="both"/>
    </w:pPr>
    <w:rPr>
      <w:rFonts w:ascii="Times New Roman" w:hAnsi="Times New Roman"/>
      <w:sz w:val="27"/>
      <w:szCs w:val="27"/>
      <w:lang/>
    </w:rPr>
  </w:style>
  <w:style w:type="paragraph" w:customStyle="1" w:styleId="ConsPlusNormal">
    <w:name w:val="ConsPlusNormal"/>
    <w:rsid w:val="009352D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Основной текст с отступом Знак"/>
    <w:link w:val="ac"/>
    <w:locked/>
    <w:rsid w:val="00F95E4E"/>
    <w:rPr>
      <w:sz w:val="24"/>
    </w:rPr>
  </w:style>
  <w:style w:type="paragraph" w:styleId="ac">
    <w:name w:val="Body Text Indent"/>
    <w:basedOn w:val="a"/>
    <w:link w:val="ab"/>
    <w:rsid w:val="00F95E4E"/>
    <w:pPr>
      <w:ind w:firstLine="851"/>
      <w:jc w:val="both"/>
    </w:pPr>
    <w:rPr>
      <w:rFonts w:ascii="Times New Roman" w:hAnsi="Times New Roman"/>
      <w:lang/>
    </w:rPr>
  </w:style>
  <w:style w:type="character" w:customStyle="1" w:styleId="10">
    <w:name w:val="Основной текст с отступом Знак1"/>
    <w:rsid w:val="00F95E4E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F95E4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0C34-BB96-4EAB-9AB2-32A535CD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Администрация округа Вязники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Резванова Е.</dc:creator>
  <cp:keywords/>
  <dc:description/>
  <cp:lastModifiedBy>Comp</cp:lastModifiedBy>
  <cp:revision>2</cp:revision>
  <cp:lastPrinted>2018-07-19T07:18:00Z</cp:lastPrinted>
  <dcterms:created xsi:type="dcterms:W3CDTF">2021-03-26T06:48:00Z</dcterms:created>
  <dcterms:modified xsi:type="dcterms:W3CDTF">2021-03-26T06:48:00Z</dcterms:modified>
</cp:coreProperties>
</file>